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5897"/>
      </w:tblGrid>
      <w:tr w:rsidR="001F51E5" w:rsidTr="00177746">
        <w:tc>
          <w:tcPr>
            <w:tcW w:w="3177" w:type="dxa"/>
          </w:tcPr>
          <w:bookmarkStart w:id="0" w:name="_GoBack"/>
          <w:bookmarkEnd w:id="0"/>
          <w:p w:rsidR="001F51E5" w:rsidRPr="00745E7F" w:rsidRDefault="001F51E5" w:rsidP="001F51E5">
            <w:pPr>
              <w:jc w:val="center"/>
              <w:rPr>
                <w:b/>
                <w:sz w:val="26"/>
              </w:rPr>
            </w:pPr>
            <w:r w:rsidRPr="00745E7F">
              <w:rPr>
                <w:b/>
                <w:noProof/>
                <w:sz w:val="26"/>
              </w:rPr>
              <mc:AlternateContent>
                <mc:Choice Requires="wps">
                  <w:drawing>
                    <wp:anchor distT="0" distB="0" distL="114300" distR="114300" simplePos="0" relativeHeight="251665408" behindDoc="0" locked="0" layoutInCell="1" allowOverlap="1" wp14:anchorId="53AD2E01" wp14:editId="35CABA53">
                      <wp:simplePos x="0" y="0"/>
                      <wp:positionH relativeFrom="column">
                        <wp:posOffset>393065</wp:posOffset>
                      </wp:positionH>
                      <wp:positionV relativeFrom="paragraph">
                        <wp:posOffset>412115</wp:posOffset>
                      </wp:positionV>
                      <wp:extent cx="10477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1="http://schemas.microsoft.com/office/drawing/2015/9/8/chartex">
                  <w:pict>
                    <v:line w14:anchorId="5F6BD814"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0.95pt,32.45pt" to="113.4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ZptgEAALkDAAAOAAAAZHJzL2Uyb0RvYy54bWysU8GOEzEMvSPxD1HudKYVsGj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" strokecolor="black [3200]" strokeweight=".5pt">
                      <v:stroke joinstyle="miter"/>
                    </v:line>
                  </w:pict>
                </mc:Fallback>
              </mc:AlternateContent>
            </w:r>
            <w:r w:rsidRPr="00745E7F">
              <w:rPr>
                <w:b/>
                <w:sz w:val="26"/>
              </w:rPr>
              <w:t>ỦY BAN NHÂN DÂN HUYỆN HƯỚNG HÓA</w:t>
            </w:r>
          </w:p>
        </w:tc>
        <w:tc>
          <w:tcPr>
            <w:tcW w:w="5897" w:type="dxa"/>
          </w:tcPr>
          <w:p w:rsidR="001F51E5" w:rsidRPr="00F27E09" w:rsidRDefault="001F51E5" w:rsidP="001F51E5">
            <w:pPr>
              <w:jc w:val="center"/>
              <w:rPr>
                <w:b/>
                <w:sz w:val="26"/>
                <w:szCs w:val="26"/>
              </w:rPr>
            </w:pPr>
            <w:r w:rsidRPr="00F27E09">
              <w:rPr>
                <w:b/>
                <w:sz w:val="26"/>
                <w:szCs w:val="26"/>
              </w:rPr>
              <w:t>CỘNG HÒA XÃ HỘI CHỦ NGHĨA VIỆT NAM</w:t>
            </w:r>
          </w:p>
          <w:p w:rsidR="001F51E5" w:rsidRDefault="001F51E5" w:rsidP="001F51E5">
            <w:pPr>
              <w:jc w:val="center"/>
            </w:pPr>
            <w:r w:rsidRPr="00F27E09">
              <w:rPr>
                <w:b/>
              </w:rPr>
              <w:t>Độc lậ</w:t>
            </w:r>
            <w:r>
              <w:rPr>
                <w:b/>
              </w:rPr>
              <w:t>p - T</w:t>
            </w:r>
            <w:r w:rsidRPr="00F27E09">
              <w:rPr>
                <w:b/>
              </w:rPr>
              <w:t>ự</w:t>
            </w:r>
            <w:r>
              <w:rPr>
                <w:b/>
              </w:rPr>
              <w:t xml:space="preserve"> do - H</w:t>
            </w:r>
            <w:r w:rsidRPr="00F27E09">
              <w:rPr>
                <w:b/>
              </w:rPr>
              <w:t>ạnh phúc</w:t>
            </w:r>
          </w:p>
        </w:tc>
      </w:tr>
    </w:tbl>
    <w:p w:rsidR="001F51E5" w:rsidRDefault="00AB6365" w:rsidP="001F51E5">
      <w:pPr>
        <w:contextualSpacing/>
        <w:jc w:val="center"/>
        <w:rPr>
          <w:b/>
        </w:rPr>
      </w:pPr>
      <w:r w:rsidRPr="00F27E09">
        <w:rPr>
          <w:b/>
          <w:noProof/>
        </w:rPr>
        <mc:AlternateContent>
          <mc:Choice Requires="wps">
            <w:drawing>
              <wp:anchor distT="0" distB="0" distL="114300" distR="114300" simplePos="0" relativeHeight="251660288" behindDoc="0" locked="0" layoutInCell="1" allowOverlap="1" wp14:anchorId="59D013B1" wp14:editId="1E905DC5">
                <wp:simplePos x="0" y="0"/>
                <wp:positionH relativeFrom="column">
                  <wp:posOffset>2735580</wp:posOffset>
                </wp:positionH>
                <wp:positionV relativeFrom="paragraph">
                  <wp:posOffset>23386</wp:posOffset>
                </wp:positionV>
                <wp:extent cx="2190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1="http://schemas.microsoft.com/office/drawing/2015/9/8/chartex">
            <w:pict>
              <v:line w14:anchorId="29786636"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pt,1.85pt" to="38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16A03B18" wp14:editId="1C07D14D">
                <wp:simplePos x="0" y="0"/>
                <wp:positionH relativeFrom="margin">
                  <wp:posOffset>5181887</wp:posOffset>
                </wp:positionH>
                <wp:positionV relativeFrom="paragraph">
                  <wp:posOffset>-908685</wp:posOffset>
                </wp:positionV>
                <wp:extent cx="1143000" cy="329670"/>
                <wp:effectExtent l="0" t="0" r="19050" b="13335"/>
                <wp:wrapNone/>
                <wp:docPr id="8" name="Rectangle 8"/>
                <wp:cNvGraphicFramePr/>
                <a:graphic xmlns:a="http://schemas.openxmlformats.org/drawingml/2006/main">
                  <a:graphicData uri="http://schemas.microsoft.com/office/word/2010/wordprocessingShape">
                    <wps:wsp>
                      <wps:cNvSpPr/>
                      <wps:spPr>
                        <a:xfrm>
                          <a:off x="0" y="0"/>
                          <a:ext cx="1143000" cy="329670"/>
                        </a:xfrm>
                        <a:prstGeom prst="rect">
                          <a:avLst/>
                        </a:prstGeom>
                      </wps:spPr>
                      <wps:style>
                        <a:lnRef idx="2">
                          <a:schemeClr val="dk1"/>
                        </a:lnRef>
                        <a:fillRef idx="1">
                          <a:schemeClr val="lt1"/>
                        </a:fillRef>
                        <a:effectRef idx="0">
                          <a:schemeClr val="dk1"/>
                        </a:effectRef>
                        <a:fontRef idx="minor">
                          <a:schemeClr val="dk1"/>
                        </a:fontRef>
                      </wps:style>
                      <wps:txbx>
                        <w:txbxContent>
                          <w:p w:rsidR="00EC3BEC" w:rsidRPr="0049218B" w:rsidRDefault="00EC3BEC" w:rsidP="001F51E5">
                            <w:pPr>
                              <w:jc w:val="center"/>
                              <w:rPr>
                                <w:b/>
                                <w:sz w:val="26"/>
                                <w:szCs w:val="26"/>
                              </w:rPr>
                            </w:pPr>
                            <w:r w:rsidRPr="0049218B">
                              <w:rPr>
                                <w:b/>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1="http://schemas.microsoft.com/office/drawing/2015/9/8/chartex">
            <w:pict>
              <v:rect w14:anchorId="16A03B18" id="Rectangle 8" o:spid="_x0000_s1026" style="position:absolute;left:0;text-align:left;margin-left:408pt;margin-top:-71.55pt;width:90pt;height:25.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" fillcolor="white [3201]" strokecolor="black [3200]" strokeweight="1pt">
                <v:textbox>
                  <w:txbxContent>
                    <w:p w:rsidR="00EC3BEC" w:rsidRPr="0049218B" w:rsidRDefault="00EC3BEC" w:rsidP="001F51E5">
                      <w:pPr>
                        <w:jc w:val="center"/>
                        <w:rPr>
                          <w:b/>
                          <w:sz w:val="26"/>
                          <w:szCs w:val="26"/>
                        </w:rPr>
                      </w:pPr>
                      <w:r w:rsidRPr="0049218B">
                        <w:rPr>
                          <w:b/>
                          <w:sz w:val="26"/>
                          <w:szCs w:val="26"/>
                        </w:rPr>
                        <w:t>DỰ THẢO</w:t>
                      </w:r>
                    </w:p>
                  </w:txbxContent>
                </v:textbox>
                <w10:wrap anchorx="margin"/>
              </v:rect>
            </w:pict>
          </mc:Fallback>
        </mc:AlternateContent>
      </w:r>
    </w:p>
    <w:p w:rsidR="001F51E5" w:rsidRDefault="001F51E5" w:rsidP="001F51E5">
      <w:pPr>
        <w:contextualSpacing/>
        <w:jc w:val="center"/>
        <w:rPr>
          <w:b/>
        </w:rPr>
      </w:pPr>
    </w:p>
    <w:p w:rsidR="001F51E5" w:rsidRDefault="001F51E5" w:rsidP="001F51E5">
      <w:pPr>
        <w:contextualSpacing/>
        <w:jc w:val="center"/>
        <w:rPr>
          <w:b/>
        </w:rPr>
      </w:pPr>
      <w:r>
        <w:rPr>
          <w:b/>
        </w:rPr>
        <w:t>KẾ HOẠCH</w:t>
      </w:r>
    </w:p>
    <w:p w:rsidR="001F51E5" w:rsidRDefault="001F51E5" w:rsidP="001F51E5">
      <w:pPr>
        <w:contextualSpacing/>
        <w:jc w:val="center"/>
        <w:rPr>
          <w:b/>
        </w:rPr>
      </w:pPr>
      <w:r>
        <w:rPr>
          <w:b/>
        </w:rPr>
        <w:t>Cải cách hành chính huyện Hướng Hóa năm 202</w:t>
      </w:r>
      <w:r w:rsidR="004A74FF">
        <w:rPr>
          <w:b/>
        </w:rPr>
        <w:t>2</w:t>
      </w:r>
    </w:p>
    <w:p w:rsidR="001F51E5" w:rsidRDefault="001F51E5" w:rsidP="001F51E5">
      <w:pPr>
        <w:contextualSpacing/>
        <w:jc w:val="center"/>
        <w:rPr>
          <w:i/>
          <w:sz w:val="26"/>
          <w:szCs w:val="26"/>
        </w:rPr>
      </w:pPr>
      <w:r>
        <w:rPr>
          <w:i/>
          <w:sz w:val="26"/>
          <w:szCs w:val="26"/>
        </w:rPr>
        <w:t>(</w:t>
      </w:r>
      <w:r w:rsidRPr="00F27E09">
        <w:rPr>
          <w:i/>
          <w:sz w:val="26"/>
          <w:szCs w:val="26"/>
        </w:rPr>
        <w:t>Ban hành kèm theo Quyết định số</w:t>
      </w:r>
      <w:r w:rsidR="004739E5">
        <w:rPr>
          <w:i/>
          <w:sz w:val="26"/>
          <w:szCs w:val="26"/>
        </w:rPr>
        <w:t xml:space="preserve">  </w:t>
      </w:r>
      <w:r w:rsidRPr="00F27E09">
        <w:rPr>
          <w:i/>
          <w:sz w:val="26"/>
          <w:szCs w:val="26"/>
        </w:rPr>
        <w:t xml:space="preserve"> </w:t>
      </w:r>
      <w:r>
        <w:rPr>
          <w:i/>
          <w:sz w:val="26"/>
          <w:szCs w:val="26"/>
        </w:rPr>
        <w:t xml:space="preserve">  </w:t>
      </w:r>
      <w:r w:rsidRPr="00F27E09">
        <w:rPr>
          <w:i/>
          <w:sz w:val="26"/>
          <w:szCs w:val="26"/>
        </w:rPr>
        <w:t xml:space="preserve">/QĐ-UBND ngày   </w:t>
      </w:r>
      <w:r>
        <w:rPr>
          <w:i/>
          <w:sz w:val="26"/>
          <w:szCs w:val="26"/>
        </w:rPr>
        <w:t xml:space="preserve">  </w:t>
      </w:r>
      <w:r w:rsidRPr="00F27E09">
        <w:rPr>
          <w:i/>
          <w:sz w:val="26"/>
          <w:szCs w:val="26"/>
        </w:rPr>
        <w:t>tháng 01 năm 202</w:t>
      </w:r>
      <w:r w:rsidR="004A74FF">
        <w:rPr>
          <w:i/>
          <w:sz w:val="26"/>
          <w:szCs w:val="26"/>
        </w:rPr>
        <w:t>2</w:t>
      </w:r>
    </w:p>
    <w:p w:rsidR="001F51E5" w:rsidRPr="00F27E09" w:rsidRDefault="001F51E5" w:rsidP="001F51E5">
      <w:pPr>
        <w:contextualSpacing/>
        <w:jc w:val="center"/>
        <w:rPr>
          <w:i/>
          <w:sz w:val="26"/>
          <w:szCs w:val="26"/>
        </w:rPr>
      </w:pPr>
      <w:r>
        <w:rPr>
          <w:i/>
          <w:noProof/>
          <w:sz w:val="26"/>
          <w:szCs w:val="26"/>
        </w:rPr>
        <mc:AlternateContent>
          <mc:Choice Requires="wps">
            <w:drawing>
              <wp:anchor distT="0" distB="0" distL="114300" distR="114300" simplePos="0" relativeHeight="251661312" behindDoc="0" locked="0" layoutInCell="1" allowOverlap="1" wp14:anchorId="180447D2" wp14:editId="774400F4">
                <wp:simplePos x="0" y="0"/>
                <wp:positionH relativeFrom="column">
                  <wp:posOffset>2453640</wp:posOffset>
                </wp:positionH>
                <wp:positionV relativeFrom="paragraph">
                  <wp:posOffset>205740</wp:posOffset>
                </wp:positionV>
                <wp:extent cx="107632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1="http://schemas.microsoft.com/office/drawing/2015/9/8/chartex">
            <w:pict>
              <v:line w14:anchorId="48CE640F"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2pt,16.2pt" to="277.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" strokecolor="black [3200]" strokeweight=".5pt">
                <v:stroke joinstyle="miter"/>
              </v:line>
            </w:pict>
          </mc:Fallback>
        </mc:AlternateContent>
      </w:r>
      <w:r w:rsidRPr="00F27E09">
        <w:rPr>
          <w:i/>
          <w:sz w:val="26"/>
          <w:szCs w:val="26"/>
        </w:rPr>
        <w:t>của UBND huyện Hướng Hóa)</w:t>
      </w:r>
    </w:p>
    <w:p w:rsidR="001F51E5" w:rsidRDefault="001F51E5" w:rsidP="001F51E5">
      <w:pPr>
        <w:pStyle w:val="NormalWeb"/>
        <w:shd w:val="clear" w:color="auto" w:fill="FFFFFF"/>
        <w:spacing w:before="120" w:beforeAutospacing="0" w:after="60" w:afterAutospacing="0" w:line="320" w:lineRule="exact"/>
        <w:ind w:firstLine="540"/>
        <w:jc w:val="both"/>
        <w:rPr>
          <w:b/>
          <w:sz w:val="28"/>
          <w:szCs w:val="28"/>
        </w:rPr>
      </w:pPr>
    </w:p>
    <w:p w:rsidR="001F51E5" w:rsidRPr="00CD49DC" w:rsidRDefault="001F51E5" w:rsidP="001F51E5">
      <w:pPr>
        <w:pStyle w:val="NormalWeb"/>
        <w:shd w:val="clear" w:color="auto" w:fill="FFFFFF"/>
        <w:spacing w:before="120" w:beforeAutospacing="0" w:after="60" w:afterAutospacing="0" w:line="320" w:lineRule="exact"/>
        <w:ind w:firstLine="540"/>
        <w:jc w:val="both"/>
        <w:rPr>
          <w:b/>
          <w:sz w:val="28"/>
          <w:szCs w:val="28"/>
        </w:rPr>
      </w:pPr>
      <w:r w:rsidRPr="00CD49DC">
        <w:rPr>
          <w:b/>
          <w:sz w:val="28"/>
          <w:szCs w:val="28"/>
        </w:rPr>
        <w:t>I. MỤC ĐÍCH, YÊU CẦU</w:t>
      </w:r>
    </w:p>
    <w:p w:rsidR="001F51E5" w:rsidRDefault="001F51E5" w:rsidP="001F51E5">
      <w:pPr>
        <w:pStyle w:val="NormalWeb"/>
        <w:shd w:val="clear" w:color="auto" w:fill="FFFFFF"/>
        <w:spacing w:before="120" w:beforeAutospacing="0" w:after="60" w:afterAutospacing="0" w:line="320" w:lineRule="exact"/>
        <w:ind w:firstLine="540"/>
        <w:jc w:val="both"/>
        <w:rPr>
          <w:b/>
          <w:sz w:val="28"/>
          <w:szCs w:val="28"/>
        </w:rPr>
      </w:pPr>
      <w:r w:rsidRPr="00CD49DC">
        <w:rPr>
          <w:b/>
          <w:sz w:val="28"/>
          <w:szCs w:val="28"/>
        </w:rPr>
        <w:t>1. Mục đích</w:t>
      </w:r>
    </w:p>
    <w:p w:rsidR="009354C8" w:rsidRPr="003D211D" w:rsidRDefault="009354C8" w:rsidP="009354C8">
      <w:pPr>
        <w:spacing w:line="317" w:lineRule="exact"/>
        <w:ind w:firstLine="600"/>
        <w:jc w:val="both"/>
        <w:rPr>
          <w:rFonts w:eastAsia="Times New Roman" w:cs="Times New Roman"/>
          <w:szCs w:val="28"/>
        </w:rPr>
      </w:pPr>
      <w:r w:rsidRPr="003D211D">
        <w:rPr>
          <w:rFonts w:eastAsia="Times New Roman"/>
          <w:szCs w:val="28"/>
        </w:rPr>
        <w:t xml:space="preserve">Tổ chức triển khai có hiệu quả Chương trình tổng thể </w:t>
      </w:r>
      <w:r w:rsidRPr="003D211D">
        <w:rPr>
          <w:rFonts w:eastAsia="Times New Roman" w:cs="Times New Roman"/>
          <w:szCs w:val="28"/>
        </w:rPr>
        <w:t>cải cách hành chính</w:t>
      </w:r>
      <w:r w:rsidRPr="003D211D">
        <w:rPr>
          <w:rFonts w:eastAsia="Times New Roman"/>
          <w:szCs w:val="28"/>
        </w:rPr>
        <w:t xml:space="preserve"> </w:t>
      </w:r>
      <w:r w:rsidRPr="003D211D">
        <w:rPr>
          <w:rFonts w:eastAsia="Times New Roman" w:cs="Times New Roman"/>
          <w:szCs w:val="28"/>
        </w:rPr>
        <w:t xml:space="preserve">(CCHC) </w:t>
      </w:r>
      <w:r w:rsidRPr="003D211D">
        <w:rPr>
          <w:rFonts w:eastAsia="Times New Roman"/>
          <w:szCs w:val="28"/>
        </w:rPr>
        <w:t xml:space="preserve">nhà nước giai đoạn 2021-2030 theo Nghị quyểt sổ 76/NQ-CP ngày 15/7/2021 của Chính phủ, Nghị quyết số 01-NQ/TU ngày 04/11/2021 của Tỉnh ủy Quảng Trị về đẩy mạnh CCHC tỉnh Quảng Trị giai đoạn 2021-2025 và công tác CCHC năm 2022 trên địa bàn, từng bước xây dựng nền hành chính ngày càng tinh gọn, hiện đại, chuyên nghiệp, hoạt động thông suốt, hiệu quả; Xây dựng đội ngũ cán bộ, công chức, viên chức chuyên nghiệp, có phẩm chất, năng lực ngang tầm nhiệm vụ được giao; nâng cao chất lượng thực thi các nhiệm vụ quản lý nhà nước và phát triển kinh tế </w:t>
      </w:r>
      <w:r w:rsidRPr="003D211D">
        <w:rPr>
          <w:rFonts w:eastAsia="Times New Roman" w:cs="Times New Roman"/>
          <w:szCs w:val="28"/>
        </w:rPr>
        <w:t xml:space="preserve">- </w:t>
      </w:r>
      <w:r w:rsidRPr="003D211D">
        <w:rPr>
          <w:rFonts w:eastAsia="Times New Roman"/>
          <w:szCs w:val="28"/>
        </w:rPr>
        <w:t>xã hội địa phương; phục vụ công dân, tổ chức, doanh nghiệp ngày càng tốt hơn; cải thiện mạnh mẽ môi trường đầu tư, sản xuất kinh doanh để nâng c</w:t>
      </w:r>
      <w:r w:rsidR="009F64DC">
        <w:rPr>
          <w:rFonts w:eastAsia="Times New Roman"/>
          <w:szCs w:val="28"/>
        </w:rPr>
        <w:t>ao năng lực cạnh tranh cấp tỉnh, góp phần thúc đẩy phát triển kinh tế - xã hội của huyện.</w:t>
      </w:r>
    </w:p>
    <w:p w:rsidR="001F51E5" w:rsidRPr="00937EC3" w:rsidRDefault="001F51E5" w:rsidP="001F51E5">
      <w:pPr>
        <w:pStyle w:val="NormalWeb"/>
        <w:shd w:val="clear" w:color="auto" w:fill="FFFFFF"/>
        <w:spacing w:before="120" w:beforeAutospacing="0" w:after="0" w:afterAutospacing="0"/>
        <w:ind w:firstLine="539"/>
        <w:jc w:val="both"/>
        <w:rPr>
          <w:sz w:val="28"/>
          <w:szCs w:val="28"/>
        </w:rPr>
      </w:pPr>
      <w:r>
        <w:rPr>
          <w:sz w:val="28"/>
          <w:szCs w:val="28"/>
        </w:rPr>
        <w:t>Duy trì, nâng cao thứ hạng c</w:t>
      </w:r>
      <w:r w:rsidRPr="00937EC3">
        <w:rPr>
          <w:sz w:val="28"/>
          <w:szCs w:val="28"/>
        </w:rPr>
        <w:t>hỉ số cải cách hành</w:t>
      </w:r>
      <w:r>
        <w:rPr>
          <w:sz w:val="28"/>
          <w:szCs w:val="28"/>
        </w:rPr>
        <w:t xml:space="preserve"> chính (PAR INDEX), c</w:t>
      </w:r>
      <w:r w:rsidRPr="00937EC3">
        <w:rPr>
          <w:sz w:val="28"/>
          <w:szCs w:val="28"/>
        </w:rPr>
        <w:t>hỉ</w:t>
      </w:r>
      <w:r>
        <w:rPr>
          <w:sz w:val="28"/>
          <w:szCs w:val="28"/>
        </w:rPr>
        <w:t xml:space="preserve"> số năng lực cạnh tranh (PCI), c</w:t>
      </w:r>
      <w:r w:rsidRPr="00937EC3">
        <w:rPr>
          <w:sz w:val="28"/>
          <w:szCs w:val="28"/>
        </w:rPr>
        <w:t>hỉ số hiệu quả qu</w:t>
      </w:r>
      <w:r>
        <w:rPr>
          <w:sz w:val="28"/>
          <w:szCs w:val="28"/>
        </w:rPr>
        <w:t>ản trị hành chính công (PAPI), c</w:t>
      </w:r>
      <w:r w:rsidRPr="00937EC3">
        <w:rPr>
          <w:sz w:val="28"/>
          <w:szCs w:val="28"/>
        </w:rPr>
        <w:t>hỉ số hài lòng của người dân, tổ chức đối với sự phục vụ của cơ quan hành chính nhà nước (SIPAS)</w:t>
      </w:r>
      <w:r>
        <w:rPr>
          <w:sz w:val="28"/>
          <w:szCs w:val="28"/>
        </w:rPr>
        <w:t xml:space="preserve"> của tỉnh, chỉ số ứng dụng CNTT ( ICT-INDEX).</w:t>
      </w:r>
    </w:p>
    <w:p w:rsidR="001F51E5" w:rsidRPr="00937EC3" w:rsidRDefault="001F51E5" w:rsidP="001F51E5">
      <w:pPr>
        <w:pStyle w:val="NormalWeb"/>
        <w:shd w:val="clear" w:color="auto" w:fill="FFFFFF"/>
        <w:spacing w:before="120" w:beforeAutospacing="0" w:after="0" w:afterAutospacing="0"/>
        <w:ind w:firstLine="539"/>
        <w:jc w:val="both"/>
        <w:rPr>
          <w:b/>
          <w:sz w:val="28"/>
          <w:szCs w:val="28"/>
          <w:shd w:val="clear" w:color="auto" w:fill="FFFFFF"/>
        </w:rPr>
      </w:pPr>
      <w:r w:rsidRPr="00937EC3">
        <w:rPr>
          <w:b/>
          <w:sz w:val="28"/>
          <w:szCs w:val="28"/>
        </w:rPr>
        <w:t>2. Yêu cầu</w:t>
      </w:r>
    </w:p>
    <w:p w:rsidR="001F51E5" w:rsidRDefault="001F51E5" w:rsidP="001F51E5">
      <w:pPr>
        <w:pStyle w:val="NormalWeb"/>
        <w:shd w:val="clear" w:color="auto" w:fill="FFFFFF"/>
        <w:spacing w:before="120" w:beforeAutospacing="0" w:after="0" w:afterAutospacing="0"/>
        <w:ind w:firstLine="539"/>
        <w:jc w:val="both"/>
        <w:rPr>
          <w:sz w:val="28"/>
          <w:szCs w:val="28"/>
          <w:shd w:val="clear" w:color="auto" w:fill="FFFFFF"/>
        </w:rPr>
      </w:pPr>
      <w:r>
        <w:rPr>
          <w:sz w:val="28"/>
          <w:szCs w:val="28"/>
          <w:shd w:val="clear" w:color="auto" w:fill="FFFFFF"/>
        </w:rPr>
        <w:t>Thủ trưởng các c</w:t>
      </w:r>
      <w:r w:rsidRPr="008C02CB">
        <w:rPr>
          <w:sz w:val="28"/>
          <w:szCs w:val="28"/>
          <w:shd w:val="clear" w:color="auto" w:fill="FFFFFF"/>
        </w:rPr>
        <w:t>ác cơ quan, đơn vị</w:t>
      </w:r>
      <w:r>
        <w:rPr>
          <w:sz w:val="28"/>
          <w:szCs w:val="28"/>
          <w:shd w:val="clear" w:color="auto" w:fill="FFFFFF"/>
        </w:rPr>
        <w:t>, Chủ tịch UBND các xã, thị trấn xây dựng kế hoạch, tổ chức triển khai thực hiện Kế hoạch này tại cơ quan, đơn vị</w:t>
      </w:r>
      <w:r w:rsidRPr="00E15D1C">
        <w:rPr>
          <w:sz w:val="28"/>
          <w:szCs w:val="28"/>
          <w:shd w:val="clear" w:color="auto" w:fill="FFFFFF"/>
        </w:rPr>
        <w:t xml:space="preserve"> </w:t>
      </w:r>
      <w:r w:rsidRPr="008C02CB">
        <w:rPr>
          <w:sz w:val="28"/>
          <w:szCs w:val="28"/>
          <w:shd w:val="clear" w:color="auto" w:fill="FFFFFF"/>
        </w:rPr>
        <w:t xml:space="preserve">phát huy tinh thần chủ động, sáng tạo, phối hợp </w:t>
      </w:r>
      <w:r>
        <w:rPr>
          <w:sz w:val="28"/>
          <w:szCs w:val="28"/>
          <w:shd w:val="clear" w:color="auto" w:fill="FFFFFF"/>
        </w:rPr>
        <w:t>hiệu quả đảm bảo đúng tiến độ, thời gian gắn với nhiệm vụ quản lý nhà nước, phát triển kinh tế - xã hội của địa phương.</w:t>
      </w:r>
    </w:p>
    <w:p w:rsidR="001F51E5" w:rsidRPr="002703EA" w:rsidRDefault="001F51E5" w:rsidP="001F51E5">
      <w:pPr>
        <w:pStyle w:val="NormalWeb"/>
        <w:shd w:val="clear" w:color="auto" w:fill="FFFFFF"/>
        <w:spacing w:before="120" w:beforeAutospacing="0" w:after="0" w:afterAutospacing="0"/>
        <w:ind w:firstLine="540"/>
        <w:jc w:val="both"/>
        <w:rPr>
          <w:sz w:val="28"/>
          <w:szCs w:val="28"/>
          <w:shd w:val="clear" w:color="auto" w:fill="FFFFFF"/>
        </w:rPr>
      </w:pPr>
      <w:r w:rsidRPr="002703EA">
        <w:rPr>
          <w:sz w:val="28"/>
          <w:szCs w:val="28"/>
          <w:shd w:val="clear" w:color="auto" w:fill="FFFFFF"/>
        </w:rPr>
        <w:t>Kiểm tra, đôn đốc, theo dõi việc triển khai thực hiện các nhiệm vụ trọng tâm CCHC đảm bảo đạt kết quả tốt, nâng cao năng lực, kỹ năng thực thi công vụ,</w:t>
      </w:r>
      <w:r>
        <w:rPr>
          <w:sz w:val="28"/>
          <w:szCs w:val="28"/>
          <w:shd w:val="clear" w:color="auto" w:fill="FFFFFF"/>
        </w:rPr>
        <w:t xml:space="preserve"> </w:t>
      </w:r>
      <w:r w:rsidRPr="002703EA">
        <w:rPr>
          <w:sz w:val="28"/>
          <w:szCs w:val="28"/>
          <w:shd w:val="clear" w:color="auto" w:fill="FFFFFF"/>
        </w:rPr>
        <w:t>ý thức trách nhiệm, đạo đức công vụ, đạo đức nghề nghiệp cho đội ngũ CBCCVC. Lấy kết quả đánh giá sự hài lòng của tổ chức, cá nhân là thước đo đánh giá chất lượng, hiệu quả hoạt động cung cấp dịch vụ công.</w:t>
      </w:r>
    </w:p>
    <w:p w:rsidR="001F51E5" w:rsidRDefault="001F51E5" w:rsidP="001F51E5">
      <w:pPr>
        <w:pStyle w:val="NormalWeb"/>
        <w:shd w:val="clear" w:color="auto" w:fill="FFFFFF"/>
        <w:spacing w:before="120" w:beforeAutospacing="0" w:after="0" w:afterAutospacing="0"/>
        <w:ind w:firstLine="540"/>
        <w:jc w:val="both"/>
        <w:rPr>
          <w:sz w:val="28"/>
          <w:szCs w:val="28"/>
          <w:shd w:val="clear" w:color="auto" w:fill="FFFFFF"/>
        </w:rPr>
      </w:pPr>
      <w:r>
        <w:rPr>
          <w:color w:val="000000"/>
          <w:sz w:val="28"/>
          <w:szCs w:val="28"/>
        </w:rPr>
        <w:t xml:space="preserve">Kế thừa phát huy những kết quả tốt về cải cách hành chính trong thời gian qua, </w:t>
      </w:r>
      <w:r>
        <w:rPr>
          <w:sz w:val="28"/>
          <w:szCs w:val="28"/>
          <w:shd w:val="clear" w:color="auto" w:fill="FFFFFF"/>
        </w:rPr>
        <w:t>đổi mới trong tư duy và hành động, đẩy mạnh triển khai các mô hình, giải pháp mới, sáng tạo; đồng thời tiếp thu, học tập, vận dụng phù hợp giải pháp, cách làm hay, có hiệu quả của các cơ quan, địa phương khác</w:t>
      </w:r>
      <w:r w:rsidRPr="00937EC3">
        <w:rPr>
          <w:sz w:val="28"/>
          <w:szCs w:val="28"/>
          <w:shd w:val="clear" w:color="auto" w:fill="FFFFFF"/>
        </w:rPr>
        <w:t>.</w:t>
      </w:r>
    </w:p>
    <w:p w:rsidR="001F51E5" w:rsidRPr="00E86255" w:rsidRDefault="001F51E5" w:rsidP="001F51E5">
      <w:pPr>
        <w:pStyle w:val="NormalWeb"/>
        <w:shd w:val="clear" w:color="auto" w:fill="FFFFFF"/>
        <w:spacing w:before="120" w:beforeAutospacing="0" w:after="0" w:afterAutospacing="0"/>
        <w:ind w:firstLine="540"/>
        <w:jc w:val="both"/>
        <w:rPr>
          <w:b/>
          <w:bCs/>
          <w:sz w:val="26"/>
          <w:szCs w:val="28"/>
        </w:rPr>
      </w:pPr>
      <w:r w:rsidRPr="00E86255">
        <w:rPr>
          <w:b/>
          <w:bCs/>
          <w:sz w:val="26"/>
          <w:szCs w:val="28"/>
        </w:rPr>
        <w:lastRenderedPageBreak/>
        <w:t xml:space="preserve">II. NỘI DUNG, NHIỆM VỤ </w:t>
      </w:r>
      <w:r>
        <w:rPr>
          <w:b/>
          <w:bCs/>
          <w:sz w:val="26"/>
          <w:szCs w:val="28"/>
        </w:rPr>
        <w:t>TRỌNG TÂM</w:t>
      </w:r>
    </w:p>
    <w:p w:rsidR="00097CB0" w:rsidRPr="00937EC3" w:rsidRDefault="001F51E5" w:rsidP="00097CB0">
      <w:pPr>
        <w:pStyle w:val="NormalWeb"/>
        <w:shd w:val="clear" w:color="auto" w:fill="FFFFFF"/>
        <w:spacing w:before="120" w:beforeAutospacing="0" w:after="0" w:afterAutospacing="0"/>
        <w:ind w:firstLine="540"/>
        <w:jc w:val="both"/>
        <w:rPr>
          <w:b/>
          <w:sz w:val="28"/>
          <w:szCs w:val="28"/>
        </w:rPr>
      </w:pPr>
      <w:r>
        <w:rPr>
          <w:b/>
          <w:szCs w:val="28"/>
          <w:lang w:val="it-IT"/>
        </w:rPr>
        <w:t xml:space="preserve">1. </w:t>
      </w:r>
      <w:r w:rsidR="00097CB0" w:rsidRPr="00937EC3">
        <w:rPr>
          <w:b/>
          <w:sz w:val="28"/>
          <w:szCs w:val="28"/>
        </w:rPr>
        <w:t>Cải cách thể chế</w:t>
      </w:r>
    </w:p>
    <w:p w:rsidR="00097CB0" w:rsidRDefault="00097CB0" w:rsidP="00097CB0">
      <w:pPr>
        <w:spacing w:before="120" w:after="0" w:line="240" w:lineRule="auto"/>
        <w:ind w:firstLine="540"/>
        <w:jc w:val="both"/>
        <w:rPr>
          <w:spacing w:val="-2"/>
          <w:szCs w:val="28"/>
        </w:rPr>
      </w:pPr>
      <w:r>
        <w:rPr>
          <w:spacing w:val="-2"/>
          <w:szCs w:val="28"/>
        </w:rPr>
        <w:t>K</w:t>
      </w:r>
      <w:r w:rsidRPr="00937EC3">
        <w:rPr>
          <w:spacing w:val="-2"/>
          <w:szCs w:val="28"/>
        </w:rPr>
        <w:t>ịp thời tham mưu xây dựng, ban hành văn bản quy phạm pháp luật</w:t>
      </w:r>
      <w:r>
        <w:rPr>
          <w:spacing w:val="-2"/>
          <w:szCs w:val="28"/>
        </w:rPr>
        <w:t xml:space="preserve"> (VBQPPL)</w:t>
      </w:r>
      <w:r w:rsidRPr="00937EC3">
        <w:rPr>
          <w:spacing w:val="-2"/>
          <w:szCs w:val="28"/>
        </w:rPr>
        <w:t xml:space="preserve"> </w:t>
      </w:r>
      <w:r>
        <w:t xml:space="preserve">tập trung vào các lĩnh vực thu hút nhiều sự quan tâm của dư luận bảo đảm </w:t>
      </w:r>
      <w:r w:rsidRPr="00937EC3">
        <w:rPr>
          <w:spacing w:val="-2"/>
          <w:szCs w:val="28"/>
        </w:rPr>
        <w:t xml:space="preserve">tính hợp hiến, hợp pháp, tính thống nhất, khả thi, phù hợp với tình hình thực tế của </w:t>
      </w:r>
      <w:r>
        <w:rPr>
          <w:spacing w:val="-2"/>
          <w:szCs w:val="28"/>
        </w:rPr>
        <w:t>huyện</w:t>
      </w:r>
      <w:r w:rsidRPr="00937EC3">
        <w:rPr>
          <w:spacing w:val="-2"/>
          <w:szCs w:val="28"/>
        </w:rPr>
        <w:t>.</w:t>
      </w:r>
    </w:p>
    <w:p w:rsidR="00097CB0" w:rsidRDefault="00097CB0" w:rsidP="00097CB0">
      <w:pPr>
        <w:spacing w:before="120" w:after="0" w:line="240" w:lineRule="auto"/>
        <w:ind w:firstLine="540"/>
        <w:jc w:val="both"/>
      </w:pPr>
      <w:r>
        <w:rPr>
          <w:spacing w:val="2"/>
          <w:szCs w:val="28"/>
        </w:rPr>
        <w:t>Ban hành và tổ chức có hiệu quả kế hoạch kiểm tra</w:t>
      </w:r>
      <w:r>
        <w:t xml:space="preserve">, xử lý VBQPPL năm 2022 và hệ thống hóa VBQPPL theo quy định. </w:t>
      </w:r>
      <w:r>
        <w:rPr>
          <w:spacing w:val="2"/>
          <w:szCs w:val="28"/>
        </w:rPr>
        <w:t>K</w:t>
      </w:r>
      <w:r w:rsidRPr="00C83A22">
        <w:rPr>
          <w:spacing w:val="2"/>
          <w:szCs w:val="28"/>
        </w:rPr>
        <w:t>ịp thời sửa đổi, bổ sung, thay thế văn bản hết hiệu lực hoặc không còn phù hợp. Công khai, minh bạch văn bản quy phạm pháp luật, chủ trương, chế độ, chính sách của ngành và địa phương.</w:t>
      </w:r>
      <w:r>
        <w:t xml:space="preserve"> </w:t>
      </w:r>
    </w:p>
    <w:p w:rsidR="00097CB0" w:rsidRPr="002703EA" w:rsidRDefault="00097CB0" w:rsidP="00097CB0">
      <w:pPr>
        <w:spacing w:before="120" w:after="0" w:line="240" w:lineRule="auto"/>
        <w:ind w:firstLine="540"/>
        <w:jc w:val="both"/>
      </w:pPr>
      <w:r w:rsidRPr="002703EA">
        <w:t xml:space="preserve">Triển khai kịp thời các </w:t>
      </w:r>
      <w:r>
        <w:t>VBQPPL</w:t>
      </w:r>
      <w:r w:rsidRPr="002703EA">
        <w:t xml:space="preserve"> của các cơ quan có thẩm quyền. Tăng cường công tác tuyên truyền, phổ biến pháp luật, nhất là </w:t>
      </w:r>
      <w:r>
        <w:t xml:space="preserve">VBQPPL </w:t>
      </w:r>
      <w:r w:rsidRPr="002703EA">
        <w:t>có hiệu lực kể từ năm 202</w:t>
      </w:r>
      <w:r>
        <w:t>2</w:t>
      </w:r>
      <w:r w:rsidRPr="002703EA">
        <w:t>.</w:t>
      </w:r>
    </w:p>
    <w:p w:rsidR="00097CB0" w:rsidRPr="00C83A22" w:rsidRDefault="00097CB0" w:rsidP="00097CB0">
      <w:pPr>
        <w:spacing w:before="120" w:after="0" w:line="240" w:lineRule="auto"/>
        <w:ind w:right="1" w:firstLine="540"/>
        <w:jc w:val="both"/>
        <w:rPr>
          <w:spacing w:val="2"/>
          <w:szCs w:val="28"/>
        </w:rPr>
      </w:pPr>
      <w:r>
        <w:t>Thực hiện đúng, đầy đủ quy định về công tác theo dõi thi hành pháp luật;</w:t>
      </w:r>
      <w:r>
        <w:rPr>
          <w:spacing w:val="2"/>
          <w:szCs w:val="28"/>
        </w:rPr>
        <w:t xml:space="preserve"> kiểm tra việc thực hiện trách nhiệm quản lý nhà nước trong công tác tổ chức thi hành pháp luật trên địa bàn huyện theo quy định tại Nghị định số 59/2012/NĐ-CP ngày 23/7/2012 của Chính phủ về theo dõi tình hình thi hành pháp luật; Nghị định số 32/2020/NĐ-CP ngày 05/3/2020 của Chính phủ sửa đổi, bổ sung một số điều của Nghị định số 59/2012/NĐ-CP ngày 23/7/2012 của Chính phủ về theo dõi tình hình thi hành pháp luật; Thông tư số 14/2014/TT-BTP ngày 15/5/2014 của Bộ Tư Pháp quy định chi tiết thi hành Nghị định số 59/2012/NĐ-CP ngày 23/7/2012 về theo dõi tình hình thi hành pháp luật.</w:t>
      </w:r>
    </w:p>
    <w:p w:rsidR="00097CB0" w:rsidRPr="00937EC3" w:rsidRDefault="00097CB0" w:rsidP="00097CB0">
      <w:pPr>
        <w:pStyle w:val="NormalWeb"/>
        <w:shd w:val="clear" w:color="auto" w:fill="FFFFFF"/>
        <w:spacing w:before="120" w:beforeAutospacing="0" w:after="0" w:afterAutospacing="0"/>
        <w:ind w:firstLine="540"/>
        <w:jc w:val="both"/>
        <w:rPr>
          <w:b/>
          <w:sz w:val="28"/>
          <w:szCs w:val="28"/>
        </w:rPr>
      </w:pPr>
      <w:r>
        <w:rPr>
          <w:b/>
          <w:sz w:val="28"/>
          <w:szCs w:val="28"/>
        </w:rPr>
        <w:t>2</w:t>
      </w:r>
      <w:r w:rsidRPr="00937EC3">
        <w:rPr>
          <w:b/>
          <w:sz w:val="28"/>
          <w:szCs w:val="28"/>
        </w:rPr>
        <w:t>. Cải cách thủ tục hành chính</w:t>
      </w:r>
    </w:p>
    <w:p w:rsidR="00097CB0" w:rsidRPr="00791F80" w:rsidRDefault="00097CB0" w:rsidP="00097CB0">
      <w:pPr>
        <w:spacing w:before="120" w:after="0" w:line="240" w:lineRule="auto"/>
        <w:ind w:firstLine="567"/>
        <w:jc w:val="both"/>
        <w:rPr>
          <w:spacing w:val="-4"/>
          <w:szCs w:val="28"/>
        </w:rPr>
      </w:pPr>
      <w:r w:rsidRPr="00B47941">
        <w:rPr>
          <w:spacing w:val="-4"/>
          <w:szCs w:val="28"/>
          <w:lang w:val="vi-VN"/>
        </w:rPr>
        <w:t>-</w:t>
      </w:r>
      <w:r w:rsidRPr="00B47941">
        <w:rPr>
          <w:spacing w:val="-4"/>
          <w:szCs w:val="28"/>
          <w:lang w:val="vi-VN"/>
        </w:rPr>
        <w:tab/>
        <w:t xml:space="preserve">Tiếp tục thực hiện Nghị định số 92/2017/NĐ-CP ngày 07/8/2017 của Chính phủ sửa đổi, bổ sung một số điều của các Nghị định liên quan đến kiểm soát thủ tục hành chính (TTHC). </w:t>
      </w:r>
      <w:r>
        <w:rPr>
          <w:spacing w:val="-4"/>
          <w:szCs w:val="28"/>
          <w:lang w:val="vi-VN"/>
        </w:rPr>
        <w:t>N</w:t>
      </w:r>
      <w:r w:rsidRPr="00791F80">
        <w:rPr>
          <w:spacing w:val="-4"/>
          <w:szCs w:val="28"/>
          <w:lang w:val="vi-VN"/>
        </w:rPr>
        <w:t xml:space="preserve">iêm yết công khai đúng quy định tại trụ sở cơ quan hành chính các cấp và trên cổng hoặc trang thông tin điện tử của </w:t>
      </w:r>
      <w:r>
        <w:rPr>
          <w:spacing w:val="-4"/>
          <w:szCs w:val="28"/>
        </w:rPr>
        <w:t xml:space="preserve">cơ quan, đơn vị, xã, thị trấn </w:t>
      </w:r>
      <w:r w:rsidRPr="00791F80">
        <w:rPr>
          <w:spacing w:val="-4"/>
          <w:szCs w:val="28"/>
          <w:lang w:val="vi-VN"/>
        </w:rPr>
        <w:t>để tạo điều kiện thuận lợi cho cá nhân, tổ chức tiếp cận, thực hiện và giám sát việc thực hiện thủ tục hành chính.</w:t>
      </w:r>
      <w:r w:rsidRPr="00791F80">
        <w:rPr>
          <w:spacing w:val="-4"/>
          <w:szCs w:val="28"/>
          <w:lang w:val="it-IT"/>
        </w:rPr>
        <w:t xml:space="preserve"> </w:t>
      </w:r>
      <w:r w:rsidRPr="00791F80">
        <w:rPr>
          <w:spacing w:val="-4"/>
          <w:szCs w:val="28"/>
          <w:lang w:val="vi-VN"/>
        </w:rPr>
        <w:t xml:space="preserve"> </w:t>
      </w:r>
    </w:p>
    <w:p w:rsidR="00097CB0" w:rsidRPr="000C4C3B" w:rsidRDefault="00097CB0" w:rsidP="00097CB0">
      <w:pPr>
        <w:spacing w:before="120" w:after="0" w:line="240" w:lineRule="auto"/>
        <w:ind w:firstLine="567"/>
        <w:jc w:val="both"/>
        <w:rPr>
          <w:spacing w:val="-4"/>
          <w:szCs w:val="28"/>
          <w:lang w:val="vi-VN"/>
        </w:rPr>
      </w:pPr>
      <w:r w:rsidRPr="000C4C3B">
        <w:rPr>
          <w:spacing w:val="-4"/>
          <w:szCs w:val="28"/>
          <w:lang w:val="it-IT"/>
        </w:rPr>
        <w:t>Rà soát  đơn giản hóa và kiến nghị đơn giản hóa theo thẩm quyền các thủ tục hành chính để tạo thuận lợi cho cá nhân, tổ chức trong quá trình giao dịch.</w:t>
      </w:r>
    </w:p>
    <w:p w:rsidR="00097CB0" w:rsidRPr="000C4C3B" w:rsidRDefault="00097CB0" w:rsidP="00097CB0">
      <w:pPr>
        <w:spacing w:before="120" w:after="0" w:line="240" w:lineRule="auto"/>
        <w:ind w:firstLine="567"/>
        <w:jc w:val="both"/>
        <w:rPr>
          <w:szCs w:val="28"/>
          <w:lang w:val="it-IT"/>
        </w:rPr>
      </w:pPr>
      <w:r>
        <w:rPr>
          <w:spacing w:val="-4"/>
          <w:szCs w:val="28"/>
          <w:lang w:val="vi-VN"/>
        </w:rPr>
        <w:t>R</w:t>
      </w:r>
      <w:r w:rsidRPr="000C4C3B">
        <w:rPr>
          <w:spacing w:val="-4"/>
          <w:szCs w:val="28"/>
          <w:lang w:val="vi-VN"/>
        </w:rPr>
        <w:t>à soát, kiện toàn, nâng cao chất lượng hoạt động Bộ ph</w:t>
      </w:r>
      <w:r>
        <w:rPr>
          <w:spacing w:val="-4"/>
          <w:szCs w:val="28"/>
        </w:rPr>
        <w:t>ậ</w:t>
      </w:r>
      <w:r w:rsidRPr="000C4C3B">
        <w:rPr>
          <w:spacing w:val="-4"/>
          <w:szCs w:val="28"/>
          <w:lang w:val="vi-VN"/>
        </w:rPr>
        <w:t xml:space="preserve">n tiếp nhận và trả kết quả của </w:t>
      </w:r>
      <w:r w:rsidRPr="00857D34">
        <w:rPr>
          <w:spacing w:val="-4"/>
          <w:szCs w:val="28"/>
          <w:lang w:val="vi-VN"/>
        </w:rPr>
        <w:t>UBND huyện,</w:t>
      </w:r>
      <w:r w:rsidRPr="00857D34">
        <w:rPr>
          <w:spacing w:val="-4"/>
          <w:szCs w:val="28"/>
        </w:rPr>
        <w:t xml:space="preserve"> </w:t>
      </w:r>
      <w:r w:rsidRPr="00857D34">
        <w:rPr>
          <w:spacing w:val="-4"/>
          <w:szCs w:val="28"/>
          <w:lang w:val="vi-VN"/>
        </w:rPr>
        <w:t xml:space="preserve">UBND </w:t>
      </w:r>
      <w:r w:rsidRPr="000C4C3B">
        <w:rPr>
          <w:spacing w:val="-4"/>
          <w:szCs w:val="28"/>
          <w:lang w:val="vi-VN"/>
        </w:rPr>
        <w:t>cấp xã</w:t>
      </w:r>
      <w:r>
        <w:rPr>
          <w:spacing w:val="-4"/>
          <w:szCs w:val="28"/>
        </w:rPr>
        <w:t>, thị trấn</w:t>
      </w:r>
      <w:r w:rsidRPr="000C4C3B">
        <w:rPr>
          <w:spacing w:val="-4"/>
          <w:szCs w:val="28"/>
          <w:lang w:val="vi-VN"/>
        </w:rPr>
        <w:t>.</w:t>
      </w:r>
    </w:p>
    <w:p w:rsidR="00097CB0" w:rsidRPr="000C4C3B" w:rsidRDefault="00097CB0" w:rsidP="00097CB0">
      <w:pPr>
        <w:spacing w:before="120" w:after="0" w:line="240" w:lineRule="auto"/>
        <w:ind w:firstLine="567"/>
        <w:jc w:val="both"/>
        <w:rPr>
          <w:spacing w:val="-4"/>
          <w:szCs w:val="28"/>
          <w:lang w:val="it-IT"/>
        </w:rPr>
      </w:pPr>
      <w:r w:rsidRPr="000C4C3B">
        <w:rPr>
          <w:spacing w:val="-4"/>
          <w:szCs w:val="28"/>
          <w:lang w:val="it-IT"/>
        </w:rPr>
        <w:t xml:space="preserve">Triển khai Kế hoạch số hóa </w:t>
      </w:r>
      <w:r w:rsidRPr="000C4C3B">
        <w:rPr>
          <w:szCs w:val="28"/>
          <w:lang w:val="it-IT"/>
        </w:rPr>
        <w:t xml:space="preserve">kết quả giải quyết thủ tục hành chính thuộc thẩm quyền giải quyết của các cơ quan, đơn vị, địa phương giai đoạn 2020 - 2025 </w:t>
      </w:r>
      <w:r w:rsidRPr="000C4C3B">
        <w:rPr>
          <w:spacing w:val="-4"/>
          <w:szCs w:val="28"/>
          <w:lang w:val="it-IT"/>
        </w:rPr>
        <w:t>theo  Nghị định số 45/2020/NĐ-CP ngày 08/4/2020 của Chính phủ về thực hiện thủ tục hành chính trên môi trường điện tử.</w:t>
      </w:r>
    </w:p>
    <w:p w:rsidR="00097CB0" w:rsidRPr="003D211D" w:rsidRDefault="00097CB0" w:rsidP="00097CB0">
      <w:pPr>
        <w:widowControl w:val="0"/>
        <w:tabs>
          <w:tab w:val="left" w:pos="774"/>
        </w:tabs>
        <w:spacing w:after="0" w:line="322" w:lineRule="exact"/>
        <w:ind w:firstLine="709"/>
        <w:jc w:val="both"/>
      </w:pPr>
      <w:r w:rsidRPr="003D211D">
        <w:rPr>
          <w:rStyle w:val="Bodytext20"/>
          <w:rFonts w:eastAsiaTheme="minorHAnsi"/>
          <w:color w:val="auto"/>
        </w:rPr>
        <w:t xml:space="preserve">Triển khai Nghị định số 107/NĐ-CP ngày 06/12/2021 của Chính phủ về sửa đổi bổ sung một số điều Nghị định số 61/2018/NĐ-CP ngày 23/4/2018 của Chính phủ về thực hiện cơ chế một cửa, một cửa liên thông trong giải quyết TTHC; tập trung hoàn thiện các quy trình TTHC liên thông, rõ thời gian, rõ trách nhiệm của từng cơ quan, đơn </w:t>
      </w:r>
      <w:r w:rsidRPr="003D211D">
        <w:rPr>
          <w:rStyle w:val="Bodytext20"/>
          <w:rFonts w:eastAsiaTheme="minorHAnsi"/>
          <w:color w:val="auto"/>
        </w:rPr>
        <w:lastRenderedPageBreak/>
        <w:t>vị trong từng bước của quy trình giải quyết TTHC. Triển khai đổi mới việc thực hiện cơ chế một cửa, một cửa liên thông trong giải quyết thủ tục hành chính theo Quyết định số 468/QĐ-TTg ngày 27/3/2021 của Thủ tướng Chính phủ.</w:t>
      </w:r>
    </w:p>
    <w:p w:rsidR="00097CB0" w:rsidRPr="003D211D" w:rsidRDefault="00097CB0" w:rsidP="00097CB0">
      <w:pPr>
        <w:widowControl w:val="0"/>
        <w:tabs>
          <w:tab w:val="left" w:pos="783"/>
        </w:tabs>
        <w:spacing w:after="0" w:line="322" w:lineRule="exact"/>
        <w:ind w:firstLine="709"/>
        <w:jc w:val="both"/>
      </w:pPr>
      <w:r w:rsidRPr="003D211D">
        <w:rPr>
          <w:rStyle w:val="Bodytext20"/>
          <w:rFonts w:eastAsiaTheme="minorHAnsi"/>
          <w:color w:val="auto"/>
        </w:rPr>
        <w:t>Nâng cao trình độ, năng lực và thái độ làm việc của cán bộ, công chức trực tiếp thực hiện TTHC. Tổ chức có hiệu quả hoạt động của các quầy giao dịch sáp nhập tại Trung tâm Phục vụ Hành chính công; rà soát, kiện toàn, nâng cao chất lượng hoạt động Bộ phận tiếp nhận và trả kết quả của UBND cấp huyện, cấp xã.</w:t>
      </w:r>
    </w:p>
    <w:p w:rsidR="00097CB0" w:rsidRPr="003D211D" w:rsidRDefault="00097CB0" w:rsidP="00097CB0">
      <w:pPr>
        <w:widowControl w:val="0"/>
        <w:tabs>
          <w:tab w:val="left" w:pos="774"/>
        </w:tabs>
        <w:spacing w:after="0" w:line="322" w:lineRule="exact"/>
        <w:ind w:firstLine="709"/>
        <w:jc w:val="both"/>
      </w:pPr>
      <w:r w:rsidRPr="003D211D">
        <w:rPr>
          <w:rStyle w:val="Bodytext20"/>
          <w:rFonts w:eastAsiaTheme="minorHAnsi"/>
          <w:color w:val="auto"/>
        </w:rPr>
        <w:t>Triển khai Kế hoạch số hóa kết quả giải quyết TTHC thuộc thẩm quyền giải quyết của các cơ quan, đơn vị, địa phương giai đoạn 2020-2025 theo Nghị định số 45/2020/NĐ-CP ngày 08/4/2020 của Chính phủ về thực hiện TTHC trên môi trường điện tử.</w:t>
      </w:r>
    </w:p>
    <w:p w:rsidR="00097CB0" w:rsidRPr="003D211D" w:rsidRDefault="00097CB0" w:rsidP="00097CB0">
      <w:pPr>
        <w:widowControl w:val="0"/>
        <w:tabs>
          <w:tab w:val="left" w:pos="778"/>
        </w:tabs>
        <w:spacing w:after="0" w:line="322" w:lineRule="exact"/>
        <w:ind w:firstLine="709"/>
        <w:jc w:val="both"/>
      </w:pPr>
      <w:r w:rsidRPr="003D211D">
        <w:rPr>
          <w:rStyle w:val="Bodytext20"/>
          <w:rFonts w:eastAsiaTheme="minorHAnsi"/>
          <w:color w:val="auto"/>
        </w:rPr>
        <w:t>Tiếp tục thực hiện có hiệu quả Nghị định số 20/2018/NĐ-CP ngày 14/02/2018 của Chính phủ về tiếp nhận, xử lý, phản ánh kiến nghị của cá nhân, tổ chức về quy định hành chính và việc giám sát thực hiện TTHC của các cơ quan hành chính. Thực hiện nghiêm quy định về xin lỗi trong quá trình tiếp nhận, giải quyết TTHC đối với cá nhân, tổ chức.</w:t>
      </w:r>
    </w:p>
    <w:p w:rsidR="00097CB0" w:rsidRPr="003D211D" w:rsidRDefault="00097CB0" w:rsidP="00097CB0">
      <w:pPr>
        <w:widowControl w:val="0"/>
        <w:shd w:val="clear" w:color="auto" w:fill="FFFFFF"/>
        <w:tabs>
          <w:tab w:val="left" w:pos="798"/>
        </w:tabs>
        <w:spacing w:before="120" w:after="0" w:line="240" w:lineRule="auto"/>
        <w:ind w:firstLine="709"/>
        <w:jc w:val="both"/>
        <w:rPr>
          <w:rStyle w:val="Bodytext20"/>
          <w:rFonts w:eastAsiaTheme="minorHAnsi" w:cstheme="minorBidi"/>
          <w:b/>
          <w:color w:val="auto"/>
          <w:sz w:val="28"/>
          <w:szCs w:val="28"/>
          <w:shd w:val="clear" w:color="auto" w:fill="auto"/>
          <w:lang w:val="en-US" w:eastAsia="en-US" w:bidi="ar-SA"/>
        </w:rPr>
      </w:pPr>
      <w:r w:rsidRPr="00B71F79">
        <w:rPr>
          <w:spacing w:val="-4"/>
          <w:szCs w:val="28"/>
          <w:lang w:val="it-IT"/>
        </w:rPr>
        <w:t xml:space="preserve">Tổ chức triển khai và áp dụng có hiệu quả phần mềm một cửa điện tử trong giải quyết thủ tục hành chính, nâng cao chất lượng tiếp nhận và giải quyết thủ tục hành chính mức độ 3 và mức độ 4. </w:t>
      </w:r>
      <w:r w:rsidRPr="003D211D">
        <w:rPr>
          <w:rStyle w:val="Bodytext20"/>
          <w:rFonts w:eastAsiaTheme="minorHAnsi"/>
          <w:color w:val="auto"/>
        </w:rPr>
        <w:t xml:space="preserve">Có cơ chế, giải pháp quyết liệt để khuyến khích các cơ quan, đơn vị đăng ký và gia tăng tỷ lệ hồ sơ thực hiện TTHC mức độ cao. </w:t>
      </w:r>
    </w:p>
    <w:p w:rsidR="00097CB0" w:rsidRPr="00B71F79" w:rsidRDefault="00097CB0" w:rsidP="00097CB0">
      <w:pPr>
        <w:widowControl w:val="0"/>
        <w:shd w:val="clear" w:color="auto" w:fill="FFFFFF"/>
        <w:tabs>
          <w:tab w:val="left" w:pos="798"/>
        </w:tabs>
        <w:spacing w:before="120" w:after="0" w:line="240" w:lineRule="auto"/>
        <w:ind w:left="540"/>
        <w:jc w:val="both"/>
        <w:rPr>
          <w:b/>
          <w:szCs w:val="28"/>
        </w:rPr>
      </w:pPr>
      <w:r>
        <w:rPr>
          <w:b/>
          <w:szCs w:val="28"/>
        </w:rPr>
        <w:t>3</w:t>
      </w:r>
      <w:r w:rsidRPr="00937EC3">
        <w:rPr>
          <w:b/>
          <w:szCs w:val="28"/>
        </w:rPr>
        <w:t xml:space="preserve">. </w:t>
      </w:r>
      <w:r w:rsidRPr="00B71F79">
        <w:rPr>
          <w:b/>
          <w:szCs w:val="28"/>
        </w:rPr>
        <w:t>Cải cách tổ chức bộ máy hành chính nhà nước</w:t>
      </w:r>
    </w:p>
    <w:p w:rsidR="00097CB0" w:rsidRPr="00857D34" w:rsidRDefault="00097CB0" w:rsidP="00097CB0">
      <w:pPr>
        <w:spacing w:before="120" w:after="0" w:line="240" w:lineRule="auto"/>
        <w:ind w:firstLine="567"/>
        <w:jc w:val="both"/>
        <w:rPr>
          <w:szCs w:val="28"/>
          <w:lang w:val="it-IT"/>
        </w:rPr>
      </w:pPr>
      <w:r w:rsidRPr="00857D34">
        <w:rPr>
          <w:szCs w:val="28"/>
          <w:lang w:val="it-IT"/>
        </w:rPr>
        <w:t>Tiếp tục sắp xếp tổ chức bộ máy các cơ quan hành chính, đơn vị sự nghiệp công lập theo lộ trình của Kế hoạch số 84-KH/TU, Kế hoạch số 86-KH/TU của Ban Thường vụ Tỉnh ủy và Quyết định số 1322/QĐ-UBND ngày 15/6/2018 của UBND tỉnh trong thực hiện Nghị quyết số 18-NQ/TW và Nghị quyết số 19-NQ/TW của Hội nghị lần thứ 6 Ban Chấp hành Trung ương Đảng khóa XII.</w:t>
      </w:r>
    </w:p>
    <w:p w:rsidR="00097CB0" w:rsidRPr="00536F8F" w:rsidRDefault="00097CB0" w:rsidP="00097CB0">
      <w:pPr>
        <w:spacing w:before="120" w:after="0" w:line="240" w:lineRule="auto"/>
        <w:ind w:firstLine="567"/>
        <w:jc w:val="both"/>
        <w:rPr>
          <w:szCs w:val="28"/>
          <w:lang w:val="it-IT"/>
        </w:rPr>
      </w:pPr>
      <w:r w:rsidRPr="00536F8F">
        <w:rPr>
          <w:szCs w:val="28"/>
          <w:lang w:val="it-IT"/>
        </w:rPr>
        <w:t xml:space="preserve">Ban hành mới hoặc điều chỉnh quy định chức năng, nhiệm vụ, quyền hạn và cơ cấu tổ chức của các cơ quan chuyên môn cấp huyện theo quy định của Nghị định số 107/2020/NĐ-CP, Nghị định số 108/2020/NĐ-CP và hướng dẫn của các bộ, ngành. </w:t>
      </w:r>
    </w:p>
    <w:p w:rsidR="00097CB0" w:rsidRDefault="00097CB0" w:rsidP="00097CB0">
      <w:pPr>
        <w:spacing w:before="120" w:after="0" w:line="240" w:lineRule="auto"/>
        <w:ind w:firstLine="567"/>
        <w:jc w:val="both"/>
        <w:rPr>
          <w:szCs w:val="28"/>
        </w:rPr>
      </w:pPr>
      <w:r>
        <w:rPr>
          <w:szCs w:val="28"/>
        </w:rPr>
        <w:t>Thực hiện theo Quyết định số 1016/QĐ-UBND ngày 10/11/2020 của UBND tỉnh về ban hành Đề án sắp xếp các tổ chức hội quần chúng trên địa bàn tỉnh Quảng Trị giai đoạn 2020-2021 và các năm tiếp theo.</w:t>
      </w:r>
    </w:p>
    <w:p w:rsidR="00097CB0" w:rsidRPr="009A409B" w:rsidRDefault="00097CB0" w:rsidP="00097CB0">
      <w:pPr>
        <w:pStyle w:val="NormalWeb"/>
        <w:shd w:val="clear" w:color="auto" w:fill="FFFFFF"/>
        <w:spacing w:before="120" w:beforeAutospacing="0" w:after="0" w:afterAutospacing="0"/>
        <w:ind w:firstLine="567"/>
        <w:jc w:val="both"/>
        <w:rPr>
          <w:sz w:val="28"/>
          <w:szCs w:val="28"/>
        </w:rPr>
      </w:pPr>
      <w:r w:rsidRPr="009A409B">
        <w:rPr>
          <w:sz w:val="28"/>
          <w:szCs w:val="28"/>
        </w:rPr>
        <w:t>Thực hiện nghiêm các</w:t>
      </w:r>
      <w:r>
        <w:rPr>
          <w:sz w:val="28"/>
          <w:szCs w:val="28"/>
        </w:rPr>
        <w:t xml:space="preserve"> quy định về phân cấp quản lý; t</w:t>
      </w:r>
      <w:r w:rsidRPr="009A409B">
        <w:rPr>
          <w:sz w:val="28"/>
          <w:szCs w:val="28"/>
        </w:rPr>
        <w:t>riển khai thực hiện Quy định phân cấp của UBND huyện về quản lý tổ chức bộ máy, biên chế, vị trí việc làm trong các cơ quan nhà nước thuộc phạm vi quản lý của UBND huyện</w:t>
      </w:r>
      <w:r>
        <w:rPr>
          <w:sz w:val="28"/>
          <w:szCs w:val="28"/>
        </w:rPr>
        <w:t>. T</w:t>
      </w:r>
      <w:r w:rsidRPr="009A409B">
        <w:rPr>
          <w:sz w:val="28"/>
          <w:szCs w:val="28"/>
        </w:rPr>
        <w:t>riển khai kiểm tra, giám sát, đánh giá đối với các nhiệm vụ thuộc phạm vi quản lý nhà nước của huyện đã thực hiện phân cấp cho cấp xã.</w:t>
      </w:r>
    </w:p>
    <w:p w:rsidR="00097CB0" w:rsidRPr="009C68B2" w:rsidRDefault="00097CB0" w:rsidP="00097CB0">
      <w:pPr>
        <w:pStyle w:val="NormalWeb"/>
        <w:shd w:val="clear" w:color="auto" w:fill="FFFFFF"/>
        <w:spacing w:before="120" w:beforeAutospacing="0" w:after="0" w:afterAutospacing="0"/>
        <w:ind w:firstLine="567"/>
        <w:jc w:val="both"/>
        <w:rPr>
          <w:sz w:val="28"/>
          <w:szCs w:val="28"/>
        </w:rPr>
      </w:pPr>
      <w:r w:rsidRPr="009C68B2">
        <w:rPr>
          <w:sz w:val="28"/>
          <w:szCs w:val="28"/>
        </w:rPr>
        <w:t xml:space="preserve">Tăng cường công tác thanh tra, kiểm tra về tổ chức bộ máy, biên chế vị trí việc làm của các cơ quan đơn vị. </w:t>
      </w:r>
    </w:p>
    <w:p w:rsidR="00097CB0" w:rsidRPr="00097CB0" w:rsidRDefault="00097CB0" w:rsidP="00097CB0">
      <w:pPr>
        <w:widowControl w:val="0"/>
        <w:shd w:val="clear" w:color="auto" w:fill="FFFFFF"/>
        <w:tabs>
          <w:tab w:val="left" w:pos="798"/>
        </w:tabs>
        <w:spacing w:before="120" w:after="0" w:line="240" w:lineRule="auto"/>
        <w:ind w:left="540"/>
        <w:jc w:val="both"/>
        <w:rPr>
          <w:szCs w:val="28"/>
        </w:rPr>
      </w:pPr>
      <w:r w:rsidRPr="00B71F79">
        <w:rPr>
          <w:b/>
          <w:szCs w:val="28"/>
        </w:rPr>
        <w:t xml:space="preserve">4. </w:t>
      </w:r>
      <w:r w:rsidRPr="00937EC3">
        <w:rPr>
          <w:b/>
          <w:spacing w:val="-6"/>
          <w:szCs w:val="28"/>
        </w:rPr>
        <w:t xml:space="preserve"> </w:t>
      </w:r>
      <w:r>
        <w:rPr>
          <w:b/>
          <w:spacing w:val="-6"/>
          <w:szCs w:val="28"/>
        </w:rPr>
        <w:t>Cải cách chế độ công vụ</w:t>
      </w:r>
    </w:p>
    <w:p w:rsidR="00097CB0" w:rsidRPr="0091329C" w:rsidRDefault="00097CB0" w:rsidP="00097CB0">
      <w:pPr>
        <w:spacing w:before="120" w:after="0" w:line="240" w:lineRule="auto"/>
        <w:ind w:firstLine="709"/>
        <w:jc w:val="both"/>
        <w:rPr>
          <w:szCs w:val="28"/>
        </w:rPr>
      </w:pPr>
      <w:r w:rsidRPr="0091329C">
        <w:rPr>
          <w:szCs w:val="28"/>
        </w:rPr>
        <w:lastRenderedPageBreak/>
        <w:t>Đẩy mạnh cải cách chế độ công vụ, công chức,</w:t>
      </w:r>
      <w:r>
        <w:rPr>
          <w:szCs w:val="28"/>
        </w:rPr>
        <w:t xml:space="preserve"> t</w:t>
      </w:r>
      <w:r w:rsidRPr="0091329C">
        <w:rPr>
          <w:szCs w:val="28"/>
        </w:rPr>
        <w:t>hực hiện tốt quy hoạch chiến lược công tác cán bộ thời kỳ đẩy mạnh công nghiệp hóa, hiện đại hóa; xây dựng đội ngũ cán bộ, công chức, viên chức có số lượng, cơ cấu hợp lý, đủ trình độ và năng lực thi hành công vụ, phụ</w:t>
      </w:r>
      <w:r>
        <w:rPr>
          <w:szCs w:val="28"/>
        </w:rPr>
        <w:t>c</w:t>
      </w:r>
      <w:r w:rsidRPr="0091329C">
        <w:rPr>
          <w:szCs w:val="28"/>
        </w:rPr>
        <w:t xml:space="preserve"> vụ nhân dân và phục vụ sự nghiệp phát triển củ</w:t>
      </w:r>
      <w:r>
        <w:rPr>
          <w:szCs w:val="28"/>
        </w:rPr>
        <w:t>a huyện</w:t>
      </w:r>
      <w:r w:rsidRPr="0091329C">
        <w:rPr>
          <w:szCs w:val="28"/>
        </w:rPr>
        <w:t>.</w:t>
      </w:r>
    </w:p>
    <w:p w:rsidR="00097CB0" w:rsidRDefault="00097CB0" w:rsidP="00097CB0">
      <w:pPr>
        <w:spacing w:before="120" w:after="0" w:line="240" w:lineRule="auto"/>
        <w:ind w:firstLine="709"/>
        <w:jc w:val="both"/>
        <w:rPr>
          <w:szCs w:val="28"/>
        </w:rPr>
      </w:pPr>
      <w:r>
        <w:rPr>
          <w:szCs w:val="28"/>
        </w:rPr>
        <w:t>Đẩy mạnh việc thực hiện</w:t>
      </w:r>
      <w:r w:rsidRPr="0091329C">
        <w:rPr>
          <w:szCs w:val="28"/>
        </w:rPr>
        <w:t xml:space="preserve"> Quyết định 1847/QĐ-TTg ngày 7/12/2018 của Thủ tướng Chính phủ về việc phê duyệt Đề án Văn hóa công vụ trên địa bàn tỉnh.</w:t>
      </w:r>
    </w:p>
    <w:p w:rsidR="00097CB0" w:rsidRPr="0091329C" w:rsidRDefault="00097CB0" w:rsidP="00097CB0">
      <w:pPr>
        <w:spacing w:before="120" w:after="0" w:line="240" w:lineRule="auto"/>
        <w:ind w:firstLine="709"/>
        <w:jc w:val="both"/>
        <w:rPr>
          <w:szCs w:val="28"/>
        </w:rPr>
      </w:pPr>
      <w:r>
        <w:rPr>
          <w:szCs w:val="28"/>
        </w:rPr>
        <w:t>Á</w:t>
      </w:r>
      <w:r w:rsidRPr="0091329C">
        <w:rPr>
          <w:szCs w:val="28"/>
        </w:rPr>
        <w:t xml:space="preserve">p dụng có hiệu quả </w:t>
      </w:r>
      <w:r>
        <w:rPr>
          <w:szCs w:val="28"/>
        </w:rPr>
        <w:t xml:space="preserve">ứng dụng công nghệ thông tin trong quản lý cán bộ, công chức, viên chức, </w:t>
      </w:r>
      <w:r w:rsidRPr="0091329C">
        <w:rPr>
          <w:szCs w:val="28"/>
        </w:rPr>
        <w:t>đánh giá mức độ hoàn thành nhiệm vụ</w:t>
      </w:r>
      <w:r>
        <w:rPr>
          <w:szCs w:val="28"/>
        </w:rPr>
        <w:t>,</w:t>
      </w:r>
      <w:r w:rsidRPr="0091329C">
        <w:rPr>
          <w:szCs w:val="28"/>
        </w:rPr>
        <w:t xml:space="preserve"> quá trình thi tuyển, xét tuyển, nâng ngạch công chức, thăng hạng viên chức.</w:t>
      </w:r>
      <w:r>
        <w:rPr>
          <w:szCs w:val="28"/>
        </w:rPr>
        <w:t>..</w:t>
      </w:r>
    </w:p>
    <w:p w:rsidR="00097CB0" w:rsidRDefault="00097CB0" w:rsidP="00097CB0">
      <w:pPr>
        <w:spacing w:before="120" w:after="0" w:line="240" w:lineRule="auto"/>
        <w:ind w:firstLine="709"/>
        <w:jc w:val="both"/>
        <w:rPr>
          <w:szCs w:val="28"/>
        </w:rPr>
      </w:pPr>
      <w:r w:rsidRPr="009A409B">
        <w:rPr>
          <w:szCs w:val="28"/>
        </w:rPr>
        <w:t xml:space="preserve">Thực hiện đảm bảo tỷ lệ tinh giản biên chế (tối thiểu là 10% biên chế, số người làm việc) theo </w:t>
      </w:r>
      <w:r w:rsidRPr="0091329C">
        <w:rPr>
          <w:szCs w:val="28"/>
        </w:rPr>
        <w:t>đúng tinh thần Nghị quyết số 39-NQ/TW ngày 17/4/2015 của Bộ Chính trị về tinh giản biên chế và cơ cấu lại đội ngũ cán bộ, công chức, viên chức.</w:t>
      </w:r>
      <w:r>
        <w:rPr>
          <w:szCs w:val="28"/>
        </w:rPr>
        <w:t xml:space="preserve"> </w:t>
      </w:r>
    </w:p>
    <w:p w:rsidR="00097CB0" w:rsidRDefault="00097CB0" w:rsidP="00097CB0">
      <w:pPr>
        <w:spacing w:before="120" w:after="0" w:line="240" w:lineRule="auto"/>
        <w:ind w:firstLine="709"/>
        <w:jc w:val="both"/>
      </w:pPr>
      <w:r>
        <w:t>Tăng cường công tác thanh tra, kiểm tra công vụ, tăng cường kỷ luật, kỷ cương hành chính</w:t>
      </w:r>
      <w:r w:rsidR="004665CE">
        <w:t xml:space="preserve"> nhà nước</w:t>
      </w:r>
      <w:r>
        <w:t>, nâng cao tinh thần trách nhiệm, đạo đức công vụ của đội ngũ cán bộ, công chức, viên chức.</w:t>
      </w:r>
    </w:p>
    <w:p w:rsidR="00E82219" w:rsidRPr="00E82219" w:rsidRDefault="004665CE" w:rsidP="00E82219">
      <w:pPr>
        <w:pStyle w:val="BodyTextIndent3"/>
        <w:spacing w:before="0" w:beforeAutospacing="0" w:after="0" w:afterAutospacing="0"/>
        <w:ind w:firstLine="709"/>
        <w:jc w:val="both"/>
        <w:rPr>
          <w:color w:val="000000"/>
          <w:sz w:val="28"/>
          <w:szCs w:val="28"/>
          <w:lang w:val="en-US" w:eastAsia="en-US"/>
        </w:rPr>
      </w:pPr>
      <w:r w:rsidRPr="00E82219">
        <w:rPr>
          <w:sz w:val="28"/>
          <w:szCs w:val="28"/>
        </w:rPr>
        <w:t xml:space="preserve">Tiếp tục triển khai </w:t>
      </w:r>
      <w:r w:rsidR="00E82219" w:rsidRPr="00E82219">
        <w:rPr>
          <w:color w:val="000000"/>
          <w:sz w:val="28"/>
          <w:szCs w:val="28"/>
          <w:lang w:val="en-US" w:eastAsia="en-US"/>
        </w:rPr>
        <w:t>Quyết định số: 4658/QĐ-UBND ngày 09/9/2021 Ban hành quy tắc ứng xử của CB,CC,VC và người lao động huyện Hướng Hóa; Công văn số 346/UBND-NV ngày 31/3/2021 về việc thực hiện quy định thời giờ làm việc.</w:t>
      </w:r>
    </w:p>
    <w:p w:rsidR="00097CB0" w:rsidRPr="00937EC3" w:rsidRDefault="00097CB0" w:rsidP="00097CB0">
      <w:pPr>
        <w:pStyle w:val="NormalWeb"/>
        <w:shd w:val="clear" w:color="auto" w:fill="FFFFFF"/>
        <w:spacing w:before="120" w:beforeAutospacing="0" w:after="0" w:afterAutospacing="0"/>
        <w:ind w:firstLine="709"/>
        <w:jc w:val="both"/>
        <w:rPr>
          <w:b/>
          <w:sz w:val="28"/>
          <w:szCs w:val="28"/>
        </w:rPr>
      </w:pPr>
      <w:r>
        <w:rPr>
          <w:b/>
          <w:sz w:val="28"/>
          <w:szCs w:val="28"/>
        </w:rPr>
        <w:t>5</w:t>
      </w:r>
      <w:r w:rsidRPr="00937EC3">
        <w:rPr>
          <w:b/>
          <w:sz w:val="28"/>
          <w:szCs w:val="28"/>
        </w:rPr>
        <w:t>. Cải cách tài chính công</w:t>
      </w:r>
    </w:p>
    <w:p w:rsidR="00097CB0" w:rsidRPr="00AD05C4" w:rsidRDefault="00097CB0" w:rsidP="00097CB0">
      <w:pPr>
        <w:spacing w:before="120" w:after="0" w:line="240" w:lineRule="auto"/>
        <w:ind w:firstLine="709"/>
        <w:jc w:val="both"/>
      </w:pPr>
      <w:r w:rsidRPr="00AD05C4">
        <w:tab/>
        <w:t>Nâng cao hiệu quả phân bổ và sử dụng các nguồn lực tài chính; thực hiện phân bổ ngân sách nhà nước tập trung, sử dụng hiệu quả</w:t>
      </w:r>
      <w:r>
        <w:t>; t</w:t>
      </w:r>
      <w:r w:rsidRPr="00AD05C4">
        <w:t>hực hiện cơ cấu lại chi ngân sách nhà nước theo hướng tăng chi đầu tư, giảm dần tỷ trọng chi thường xuyên; cơ cấu lại các lĩnh vực chi thường xuyên phù hợp với tình hình mới, gắn với việc đẩy mạnh thực hành tiết kiệm, chống lãng phí.</w:t>
      </w:r>
    </w:p>
    <w:p w:rsidR="00097CB0" w:rsidRPr="00937EC3" w:rsidRDefault="00097CB0" w:rsidP="00097CB0">
      <w:pPr>
        <w:spacing w:before="120" w:after="0" w:line="240" w:lineRule="auto"/>
        <w:ind w:firstLine="540"/>
        <w:jc w:val="both"/>
        <w:rPr>
          <w:szCs w:val="28"/>
          <w:lang w:val="nl-NL"/>
        </w:rPr>
      </w:pPr>
      <w:r w:rsidRPr="008A6A6C">
        <w:rPr>
          <w:spacing w:val="-4"/>
          <w:szCs w:val="28"/>
        </w:rPr>
        <w:t>Kiểm soát chặt chẽ ngân sách nhà nước chi thường xuyên và đầu tư công</w:t>
      </w:r>
      <w:r>
        <w:rPr>
          <w:spacing w:val="-4"/>
          <w:szCs w:val="28"/>
        </w:rPr>
        <w:t>.</w:t>
      </w:r>
      <w:r w:rsidRPr="00F45098">
        <w:rPr>
          <w:szCs w:val="28"/>
          <w:lang w:val="nl-NL"/>
        </w:rPr>
        <w:t xml:space="preserve"> </w:t>
      </w:r>
      <w:r>
        <w:rPr>
          <w:szCs w:val="28"/>
          <w:lang w:val="nl-NL"/>
        </w:rPr>
        <w:t>Quản lý, s</w:t>
      </w:r>
      <w:r w:rsidRPr="00F45098">
        <w:rPr>
          <w:szCs w:val="28"/>
          <w:lang w:val="nl-NL"/>
        </w:rPr>
        <w:t>ử dụng có hiệu quả tài sản công, kinh phí từ ngân sách nhà nước; thực hiện tốt quy định về quy chế chi tiêu nội bộ, công khai tài chính và phòng chống tham nhũng, lãng phí</w:t>
      </w:r>
      <w:r>
        <w:rPr>
          <w:szCs w:val="28"/>
          <w:lang w:val="nl-NL"/>
        </w:rPr>
        <w:t>.</w:t>
      </w:r>
    </w:p>
    <w:p w:rsidR="00097CB0" w:rsidRDefault="00097CB0" w:rsidP="00097CB0">
      <w:pPr>
        <w:spacing w:before="120" w:after="0" w:line="240" w:lineRule="auto"/>
        <w:ind w:firstLine="540"/>
        <w:jc w:val="both"/>
        <w:rPr>
          <w:szCs w:val="28"/>
          <w:lang w:val="nl-NL"/>
        </w:rPr>
      </w:pPr>
      <w:r w:rsidRPr="00937EC3">
        <w:rPr>
          <w:szCs w:val="28"/>
          <w:lang w:val="nl-NL"/>
        </w:rPr>
        <w:t>Tiếp tục thực hiện tốt chế độ tự chủ, tự chịu trách nhiệm về sử dụng kinh phí quản lý hành chính đối với các cơ quan nhà nước theo Nghị định số</w:t>
      </w:r>
      <w:r w:rsidRPr="00937EC3">
        <w:rPr>
          <w:szCs w:val="28"/>
        </w:rPr>
        <w:t> </w:t>
      </w:r>
      <w:hyperlink r:id="rId8" w:tgtFrame="_blank" w:history="1">
        <w:r w:rsidRPr="00937EC3">
          <w:rPr>
            <w:szCs w:val="28"/>
          </w:rPr>
          <w:t>130/2005/NĐ-CP</w:t>
        </w:r>
      </w:hyperlink>
      <w:r w:rsidRPr="00937EC3">
        <w:rPr>
          <w:szCs w:val="28"/>
          <w:lang w:val="nl-NL"/>
        </w:rPr>
        <w:t>; Nghị định số</w:t>
      </w:r>
      <w:r w:rsidRPr="00937EC3">
        <w:rPr>
          <w:szCs w:val="28"/>
        </w:rPr>
        <w:t> </w:t>
      </w:r>
      <w:hyperlink r:id="rId9" w:tgtFrame="_blank" w:history="1">
        <w:r w:rsidRPr="00937EC3">
          <w:rPr>
            <w:szCs w:val="28"/>
          </w:rPr>
          <w:t>117/2013/NĐ-CP</w:t>
        </w:r>
      </w:hyperlink>
      <w:r w:rsidRPr="00937EC3">
        <w:rPr>
          <w:szCs w:val="28"/>
        </w:rPr>
        <w:t> </w:t>
      </w:r>
      <w:r w:rsidRPr="00937EC3">
        <w:rPr>
          <w:szCs w:val="28"/>
          <w:lang w:val="nl-NL"/>
        </w:rPr>
        <w:t>ngày 07/10/2013 của Chính phủ sửa đổi, bổ sung một số điều của Nghị định số</w:t>
      </w:r>
      <w:r w:rsidRPr="00937EC3">
        <w:rPr>
          <w:szCs w:val="28"/>
        </w:rPr>
        <w:t> </w:t>
      </w:r>
      <w:hyperlink r:id="rId10" w:tgtFrame="_blank" w:history="1">
        <w:r w:rsidRPr="00937EC3">
          <w:rPr>
            <w:szCs w:val="28"/>
          </w:rPr>
          <w:t>130/2005/NĐ-CP</w:t>
        </w:r>
      </w:hyperlink>
      <w:r w:rsidRPr="00937EC3">
        <w:rPr>
          <w:szCs w:val="28"/>
          <w:lang w:val="nl-NL"/>
        </w:rPr>
        <w:t xml:space="preserve"> quy định chế độ tự chủ, tự chịu trách nhiệm về sử dụng biên chế và kinh phí quản lý hành chính đối với các cơ quan hành chính.</w:t>
      </w:r>
      <w:r>
        <w:rPr>
          <w:szCs w:val="28"/>
          <w:lang w:val="nl-NL"/>
        </w:rPr>
        <w:t xml:space="preserve"> </w:t>
      </w:r>
    </w:p>
    <w:p w:rsidR="00097CB0" w:rsidRPr="008A4385" w:rsidRDefault="00097CB0" w:rsidP="00097CB0">
      <w:pPr>
        <w:spacing w:before="120" w:after="0" w:line="240" w:lineRule="auto"/>
        <w:ind w:firstLine="540"/>
        <w:jc w:val="both"/>
        <w:rPr>
          <w:szCs w:val="28"/>
          <w:lang w:val="nl-NL"/>
        </w:rPr>
      </w:pPr>
      <w:r w:rsidRPr="008A4385">
        <w:rPr>
          <w:color w:val="000000"/>
          <w:szCs w:val="28"/>
        </w:rPr>
        <w:t xml:space="preserve">Rà soát tiến độ triển khai thực hiện các dự án trên địa bàn để </w:t>
      </w:r>
      <w:r>
        <w:rPr>
          <w:color w:val="000000"/>
          <w:szCs w:val="28"/>
        </w:rPr>
        <w:t>đưa ra</w:t>
      </w:r>
      <w:r w:rsidRPr="008A4385">
        <w:rPr>
          <w:color w:val="000000"/>
          <w:szCs w:val="28"/>
        </w:rPr>
        <w:t xml:space="preserve"> giải pháp tháo gỡ vướng mắc, khó khăn </w:t>
      </w:r>
      <w:r>
        <w:rPr>
          <w:color w:val="000000"/>
          <w:szCs w:val="28"/>
        </w:rPr>
        <w:t xml:space="preserve">và </w:t>
      </w:r>
      <w:r w:rsidRPr="008A4385">
        <w:rPr>
          <w:color w:val="000000"/>
          <w:szCs w:val="28"/>
        </w:rPr>
        <w:t>hướng dẫn nhà đầu tư</w:t>
      </w:r>
      <w:r>
        <w:rPr>
          <w:color w:val="000000"/>
          <w:szCs w:val="28"/>
        </w:rPr>
        <w:t xml:space="preserve"> thực hiện có hiệu quả các dự án. R</w:t>
      </w:r>
      <w:r w:rsidRPr="008A4385">
        <w:rPr>
          <w:color w:val="000000"/>
          <w:szCs w:val="28"/>
        </w:rPr>
        <w:t>à soát, điều chỉnh chính sách ưu đãi đầ</w:t>
      </w:r>
      <w:r>
        <w:rPr>
          <w:color w:val="000000"/>
          <w:szCs w:val="28"/>
        </w:rPr>
        <w:t>u tư theo quy</w:t>
      </w:r>
      <w:r w:rsidRPr="008A4385">
        <w:rPr>
          <w:color w:val="000000"/>
          <w:szCs w:val="28"/>
        </w:rPr>
        <w:t xml:space="preserve"> định của Luật đầu tư năm 2020</w:t>
      </w:r>
    </w:p>
    <w:p w:rsidR="00097CB0" w:rsidRDefault="00097CB0" w:rsidP="00097CB0">
      <w:pPr>
        <w:pStyle w:val="NormalWeb"/>
        <w:shd w:val="clear" w:color="auto" w:fill="FFFFFF"/>
        <w:spacing w:before="120" w:beforeAutospacing="0" w:after="0" w:afterAutospacing="0"/>
        <w:ind w:firstLine="540"/>
        <w:jc w:val="both"/>
        <w:rPr>
          <w:spacing w:val="-4"/>
          <w:sz w:val="28"/>
          <w:szCs w:val="28"/>
        </w:rPr>
      </w:pPr>
      <w:r w:rsidRPr="00937EC3">
        <w:rPr>
          <w:sz w:val="28"/>
          <w:szCs w:val="28"/>
          <w:lang w:val="nl-NL"/>
        </w:rPr>
        <w:lastRenderedPageBreak/>
        <w:t xml:space="preserve">Đẩy mạnh giao quyền tự chủ trong đơn vị sự nghiệp công lập theo Nghị định số 16/2015/NĐ-CP ngày 14/02/2015 của Chính phủ </w:t>
      </w:r>
      <w:r w:rsidRPr="00937EC3">
        <w:rPr>
          <w:bCs/>
          <w:sz w:val="28"/>
          <w:szCs w:val="28"/>
          <w:lang w:val="nl-NL"/>
        </w:rPr>
        <w:t>quy định cơ chế tự chủ của đơn vị sự nghiệp công lập</w:t>
      </w:r>
      <w:r w:rsidRPr="00937EC3">
        <w:rPr>
          <w:sz w:val="28"/>
          <w:szCs w:val="28"/>
          <w:lang w:val="nl-NL"/>
        </w:rPr>
        <w:t>; Nghị định số 141/2016/NĐ-CP ngày 10/10/2016 của Chính phủ quy định cơ chế tự chủ của đơn vị sự nghiệp công lập trong lĩnh vực sự nghiệp kinh tế và sự nghiệp khác.</w:t>
      </w:r>
      <w:r w:rsidRPr="00343FDF">
        <w:rPr>
          <w:spacing w:val="-4"/>
          <w:sz w:val="28"/>
          <w:szCs w:val="28"/>
        </w:rPr>
        <w:t xml:space="preserve"> </w:t>
      </w:r>
      <w:r w:rsidRPr="008A6A6C">
        <w:rPr>
          <w:spacing w:val="-4"/>
          <w:sz w:val="28"/>
          <w:szCs w:val="28"/>
        </w:rPr>
        <w:t xml:space="preserve">Đẩy mạnh xã hội hóa, cung </w:t>
      </w:r>
      <w:r>
        <w:rPr>
          <w:spacing w:val="-4"/>
          <w:sz w:val="28"/>
          <w:szCs w:val="28"/>
        </w:rPr>
        <w:t>ứng</w:t>
      </w:r>
      <w:r w:rsidRPr="008A6A6C">
        <w:rPr>
          <w:spacing w:val="-4"/>
          <w:sz w:val="28"/>
          <w:szCs w:val="28"/>
        </w:rPr>
        <w:t xml:space="preserve"> dịch vụ </w:t>
      </w:r>
      <w:r>
        <w:rPr>
          <w:spacing w:val="-4"/>
          <w:sz w:val="28"/>
          <w:szCs w:val="28"/>
        </w:rPr>
        <w:t xml:space="preserve">sự nghiệp </w:t>
      </w:r>
      <w:r w:rsidRPr="008A6A6C">
        <w:rPr>
          <w:spacing w:val="-4"/>
          <w:sz w:val="28"/>
          <w:szCs w:val="28"/>
        </w:rPr>
        <w:t xml:space="preserve">công </w:t>
      </w:r>
      <w:r>
        <w:rPr>
          <w:spacing w:val="-4"/>
          <w:sz w:val="28"/>
          <w:szCs w:val="28"/>
        </w:rPr>
        <w:t xml:space="preserve">theo cơ chế thị trường, nhất là </w:t>
      </w:r>
      <w:r w:rsidRPr="00DE25DF">
        <w:rPr>
          <w:spacing w:val="-4"/>
          <w:sz w:val="28"/>
          <w:szCs w:val="28"/>
        </w:rPr>
        <w:t>trong lĩnh vực</w:t>
      </w:r>
      <w:r w:rsidRPr="008A6A6C">
        <w:rPr>
          <w:spacing w:val="-4"/>
          <w:sz w:val="28"/>
          <w:szCs w:val="28"/>
        </w:rPr>
        <w:t xml:space="preserve"> y tế, giáo dục - đào tạo, văn hóa, thể thao, </w:t>
      </w:r>
      <w:r>
        <w:rPr>
          <w:spacing w:val="-4"/>
          <w:sz w:val="28"/>
          <w:szCs w:val="28"/>
        </w:rPr>
        <w:t>khoa học và công nghệ…</w:t>
      </w:r>
    </w:p>
    <w:p w:rsidR="00097CB0" w:rsidRDefault="00097CB0" w:rsidP="00097CB0">
      <w:pPr>
        <w:pStyle w:val="NormalWeb"/>
        <w:shd w:val="clear" w:color="auto" w:fill="FFFFFF"/>
        <w:spacing w:before="120" w:beforeAutospacing="0" w:after="0" w:afterAutospacing="0"/>
        <w:ind w:firstLine="540"/>
        <w:jc w:val="both"/>
        <w:rPr>
          <w:spacing w:val="-4"/>
          <w:sz w:val="28"/>
          <w:szCs w:val="28"/>
        </w:rPr>
      </w:pPr>
      <w:r>
        <w:rPr>
          <w:spacing w:val="-4"/>
          <w:sz w:val="28"/>
          <w:szCs w:val="28"/>
        </w:rPr>
        <w:t>Đối với các nội dung là nhiệm vụ chi thường xuyên, các cơ quan, đơn vị chủ động cân đối từ nguồn kinh phí khoán chi, tự chủ trong dự toán ngân sách năm 202</w:t>
      </w:r>
      <w:r w:rsidR="00E82219">
        <w:rPr>
          <w:spacing w:val="-4"/>
          <w:sz w:val="28"/>
          <w:szCs w:val="28"/>
        </w:rPr>
        <w:t xml:space="preserve">2 </w:t>
      </w:r>
      <w:r>
        <w:rPr>
          <w:spacing w:val="-4"/>
          <w:sz w:val="28"/>
          <w:szCs w:val="28"/>
        </w:rPr>
        <w:t>đã được giao.</w:t>
      </w:r>
    </w:p>
    <w:p w:rsidR="00097CB0" w:rsidRPr="00343FDF" w:rsidRDefault="00097CB0" w:rsidP="00097CB0">
      <w:pPr>
        <w:pStyle w:val="NormalWeb"/>
        <w:shd w:val="clear" w:color="auto" w:fill="FFFFFF"/>
        <w:spacing w:before="120" w:beforeAutospacing="0" w:after="0" w:afterAutospacing="0"/>
        <w:ind w:firstLine="540"/>
        <w:jc w:val="both"/>
        <w:rPr>
          <w:spacing w:val="-4"/>
          <w:sz w:val="28"/>
          <w:szCs w:val="28"/>
        </w:rPr>
      </w:pPr>
      <w:r>
        <w:rPr>
          <w:spacing w:val="-4"/>
          <w:sz w:val="28"/>
          <w:szCs w:val="28"/>
        </w:rPr>
        <w:t xml:space="preserve">Đối với nhiệm vụ trọng tâm của UBND huyện giao cho một số cơ quan, đơn vị, UBND các xã, thị trấn: Giao Phòng Tài chính </w:t>
      </w:r>
      <w:r>
        <w:rPr>
          <w:b/>
          <w:spacing w:val="-4"/>
          <w:sz w:val="28"/>
          <w:szCs w:val="28"/>
        </w:rPr>
        <w:t>-</w:t>
      </w:r>
      <w:r>
        <w:rPr>
          <w:spacing w:val="-4"/>
          <w:sz w:val="28"/>
          <w:szCs w:val="28"/>
        </w:rPr>
        <w:t xml:space="preserve"> Kế hoạch phối hợp với các cơ quan, đơn vị, UBND các xã, thị trấn liên quan rà soát, thẩm định tham mưu UBND huyện quyết định.</w:t>
      </w:r>
    </w:p>
    <w:p w:rsidR="00097CB0" w:rsidRPr="00E82219" w:rsidRDefault="00097CB0" w:rsidP="00097CB0">
      <w:pPr>
        <w:pStyle w:val="NormalWeb"/>
        <w:shd w:val="clear" w:color="auto" w:fill="FFFFFF"/>
        <w:spacing w:before="120" w:beforeAutospacing="0" w:after="0" w:afterAutospacing="0"/>
        <w:ind w:firstLine="540"/>
        <w:jc w:val="both"/>
        <w:rPr>
          <w:b/>
          <w:spacing w:val="-4"/>
          <w:sz w:val="28"/>
          <w:szCs w:val="28"/>
        </w:rPr>
      </w:pPr>
      <w:r w:rsidRPr="00E82219">
        <w:rPr>
          <w:b/>
          <w:spacing w:val="-4"/>
          <w:sz w:val="28"/>
          <w:szCs w:val="28"/>
        </w:rPr>
        <w:t>6. Xây dựng và phát triển Chính phủ điện tử, Chính phủ số</w:t>
      </w:r>
    </w:p>
    <w:p w:rsidR="00097CB0" w:rsidRPr="00E82219" w:rsidRDefault="00097CB0" w:rsidP="00E82219">
      <w:pPr>
        <w:pStyle w:val="NormalWeb"/>
        <w:shd w:val="clear" w:color="auto" w:fill="FFFFFF"/>
        <w:spacing w:before="120" w:beforeAutospacing="0" w:after="0" w:afterAutospacing="0"/>
        <w:ind w:firstLine="540"/>
        <w:jc w:val="both"/>
        <w:rPr>
          <w:sz w:val="28"/>
          <w:szCs w:val="28"/>
        </w:rPr>
      </w:pPr>
      <w:r w:rsidRPr="00E82219">
        <w:rPr>
          <w:spacing w:val="-4"/>
          <w:sz w:val="28"/>
          <w:szCs w:val="28"/>
        </w:rPr>
        <w:t>Triển khai Nghị quyết số 02-NQ/TU ngày 04/11/2021 của Tỉnh uỷ về chuyển</w:t>
      </w:r>
      <w:r w:rsidRPr="00E82219">
        <w:rPr>
          <w:rStyle w:val="Bodytext20"/>
          <w:sz w:val="28"/>
          <w:szCs w:val="28"/>
        </w:rPr>
        <w:t xml:space="preserve"> đổi s</w:t>
      </w:r>
      <w:r w:rsidR="00E82219">
        <w:rPr>
          <w:rStyle w:val="Bodytext20"/>
          <w:sz w:val="28"/>
          <w:szCs w:val="28"/>
          <w:lang w:val="en-US"/>
        </w:rPr>
        <w:t>ố</w:t>
      </w:r>
      <w:r w:rsidRPr="00E82219">
        <w:rPr>
          <w:rStyle w:val="Bodytext20"/>
          <w:sz w:val="28"/>
          <w:szCs w:val="28"/>
        </w:rPr>
        <w:t xml:space="preserve"> tỉnh Quảng Trị giai đoạn 2021-2025, định hướng đến năm 2030.</w:t>
      </w:r>
    </w:p>
    <w:p w:rsidR="00097CB0" w:rsidRDefault="00097CB0" w:rsidP="00097CB0">
      <w:pPr>
        <w:pStyle w:val="NormalWeb"/>
        <w:shd w:val="clear" w:color="auto" w:fill="FFFFFF"/>
        <w:spacing w:before="120" w:beforeAutospacing="0" w:after="0" w:afterAutospacing="0"/>
        <w:ind w:firstLine="540"/>
        <w:jc w:val="both"/>
        <w:rPr>
          <w:sz w:val="28"/>
          <w:szCs w:val="28"/>
          <w:lang w:val="nl-NL"/>
        </w:rPr>
      </w:pPr>
      <w:r w:rsidRPr="00C04ADC">
        <w:rPr>
          <w:spacing w:val="2"/>
          <w:sz w:val="28"/>
          <w:szCs w:val="28"/>
          <w:lang w:val="nl-NL"/>
        </w:rPr>
        <w:t xml:space="preserve">Các </w:t>
      </w:r>
      <w:r>
        <w:rPr>
          <w:spacing w:val="2"/>
          <w:sz w:val="28"/>
          <w:szCs w:val="28"/>
          <w:lang w:val="nl-NL"/>
        </w:rPr>
        <w:t>cơ quan, đơn vị, xã, thị trấn</w:t>
      </w:r>
      <w:r w:rsidRPr="00C04ADC">
        <w:rPr>
          <w:spacing w:val="2"/>
          <w:sz w:val="28"/>
          <w:szCs w:val="28"/>
          <w:lang w:val="nl-NL"/>
        </w:rPr>
        <w:t xml:space="preserve"> triển khai đẩy mạnh ứng dụng công nghệ thông tin trong các cơ quan nhà nước, bám sát các nhiệm vụ được giao</w:t>
      </w:r>
      <w:r>
        <w:rPr>
          <w:spacing w:val="2"/>
          <w:sz w:val="28"/>
          <w:szCs w:val="28"/>
          <w:lang w:val="nl-NL"/>
        </w:rPr>
        <w:t>.</w:t>
      </w:r>
      <w:r w:rsidRPr="00C04ADC">
        <w:rPr>
          <w:spacing w:val="2"/>
          <w:sz w:val="28"/>
          <w:szCs w:val="28"/>
          <w:lang w:val="nl-NL"/>
        </w:rPr>
        <w:t xml:space="preserve"> </w:t>
      </w:r>
      <w:r>
        <w:rPr>
          <w:spacing w:val="2"/>
          <w:sz w:val="28"/>
          <w:szCs w:val="28"/>
          <w:lang w:val="nl-NL"/>
        </w:rPr>
        <w:t xml:space="preserve">Tăng cường sử dụng chữ ký số trong hoạt động của cơ quan hành chính. Thực hiện hiệu quả phần mềm theo dõi đôn đốc kiểm tra việc thực hiện nhiệm vụ của UBND huyện, Chủ tịch UBND huyện giao. Tổ chức triển khai ứng dụng các dịch vụ công trực tuyến theo chỉ đạo của cấp trên. </w:t>
      </w:r>
    </w:p>
    <w:p w:rsidR="00097CB0" w:rsidRDefault="00097CB0" w:rsidP="00097CB0">
      <w:pPr>
        <w:pStyle w:val="NormalWeb"/>
        <w:shd w:val="clear" w:color="auto" w:fill="FFFFFF"/>
        <w:spacing w:before="120" w:beforeAutospacing="0" w:after="0" w:afterAutospacing="0"/>
        <w:ind w:firstLine="540"/>
        <w:jc w:val="both"/>
        <w:rPr>
          <w:sz w:val="28"/>
          <w:szCs w:val="28"/>
          <w:lang w:val="nl-NL"/>
        </w:rPr>
      </w:pPr>
      <w:r>
        <w:rPr>
          <w:sz w:val="28"/>
          <w:szCs w:val="28"/>
          <w:lang w:val="nl-NL"/>
        </w:rPr>
        <w:t xml:space="preserve">Sắp xếp, cải tạo </w:t>
      </w:r>
      <w:r w:rsidRPr="00937EC3">
        <w:rPr>
          <w:sz w:val="28"/>
          <w:szCs w:val="28"/>
          <w:lang w:val="nl-NL"/>
        </w:rPr>
        <w:t>nâng cấp trụ sở làm việc của các</w:t>
      </w:r>
      <w:r>
        <w:rPr>
          <w:sz w:val="28"/>
          <w:szCs w:val="28"/>
          <w:lang w:val="nl-NL"/>
        </w:rPr>
        <w:t xml:space="preserve"> </w:t>
      </w:r>
      <w:r w:rsidRPr="00311167">
        <w:rPr>
          <w:sz w:val="28"/>
          <w:szCs w:val="28"/>
          <w:lang w:val="nl-NL"/>
        </w:rPr>
        <w:t xml:space="preserve">cơ quan, đơn vị, </w:t>
      </w:r>
      <w:r>
        <w:rPr>
          <w:sz w:val="28"/>
          <w:szCs w:val="28"/>
          <w:lang w:val="nl-NL"/>
        </w:rPr>
        <w:t>xã, thị trấn trên địa bàn huyện</w:t>
      </w:r>
      <w:r w:rsidRPr="00937EC3">
        <w:rPr>
          <w:sz w:val="28"/>
          <w:szCs w:val="28"/>
          <w:lang w:val="nl-NL"/>
        </w:rPr>
        <w:t xml:space="preserve"> </w:t>
      </w:r>
      <w:r>
        <w:rPr>
          <w:sz w:val="28"/>
          <w:szCs w:val="28"/>
          <w:lang w:val="nl-NL"/>
        </w:rPr>
        <w:t xml:space="preserve">trong thực hiện </w:t>
      </w:r>
      <w:r w:rsidRPr="00076C58">
        <w:rPr>
          <w:sz w:val="28"/>
          <w:szCs w:val="28"/>
          <w:lang w:val="nl-NL"/>
        </w:rPr>
        <w:t>Nghị quyết 832/NQ-UBTVQH14 năm 2019 </w:t>
      </w:r>
      <w:r>
        <w:rPr>
          <w:sz w:val="28"/>
          <w:szCs w:val="28"/>
          <w:lang w:val="nl-NL"/>
        </w:rPr>
        <w:t>của Ủy ban Thường vụ Quốc hội</w:t>
      </w:r>
      <w:r w:rsidRPr="00076C58">
        <w:rPr>
          <w:sz w:val="28"/>
          <w:szCs w:val="28"/>
          <w:lang w:val="nl-NL"/>
        </w:rPr>
        <w:t xml:space="preserve"> về sắp xếp đơn vị hành chính cấp xã thuộc tỉnh Quảng Trị</w:t>
      </w:r>
      <w:r>
        <w:rPr>
          <w:sz w:val="28"/>
          <w:szCs w:val="28"/>
          <w:lang w:val="nl-NL"/>
        </w:rPr>
        <w:t>.</w:t>
      </w:r>
      <w:r w:rsidRPr="00076C58">
        <w:rPr>
          <w:sz w:val="28"/>
          <w:szCs w:val="28"/>
          <w:lang w:val="nl-NL"/>
        </w:rPr>
        <w:t> </w:t>
      </w:r>
    </w:p>
    <w:p w:rsidR="00097CB0" w:rsidRDefault="00097CB0" w:rsidP="00097CB0">
      <w:pPr>
        <w:pStyle w:val="NormalWeb"/>
        <w:shd w:val="clear" w:color="auto" w:fill="FFFFFF"/>
        <w:spacing w:before="120" w:beforeAutospacing="0" w:after="0" w:afterAutospacing="0"/>
        <w:ind w:firstLine="540"/>
        <w:jc w:val="both"/>
        <w:rPr>
          <w:sz w:val="28"/>
          <w:szCs w:val="28"/>
          <w:lang w:val="nl-NL"/>
        </w:rPr>
      </w:pPr>
      <w:r>
        <w:rPr>
          <w:sz w:val="28"/>
          <w:szCs w:val="28"/>
          <w:lang w:val="nl-NL"/>
        </w:rPr>
        <w:t xml:space="preserve">Hoàn thành việc chuyển đổi và áp dụng </w:t>
      </w:r>
      <w:r w:rsidRPr="00937EC3">
        <w:rPr>
          <w:sz w:val="28"/>
          <w:szCs w:val="28"/>
          <w:lang w:val="nl-NL"/>
        </w:rPr>
        <w:t>hệ thống quản lý chất lượng theo tiêu chuẩn ISO</w:t>
      </w:r>
      <w:r>
        <w:rPr>
          <w:sz w:val="28"/>
          <w:szCs w:val="28"/>
          <w:lang w:val="nl-NL"/>
        </w:rPr>
        <w:t xml:space="preserve"> 9001:2015</w:t>
      </w:r>
      <w:r w:rsidRPr="00937EC3">
        <w:rPr>
          <w:sz w:val="28"/>
          <w:szCs w:val="28"/>
          <w:lang w:val="nl-NL"/>
        </w:rPr>
        <w:t xml:space="preserve"> trong hoạt động của cơ quan hành chính; kịp thời sửa đổi, bổ sung hoặc thay thế quy trình quản lý chất lượng khi có sự thay đổi.</w:t>
      </w:r>
    </w:p>
    <w:p w:rsidR="001F51E5" w:rsidRDefault="00097CB0" w:rsidP="001F51E5">
      <w:pPr>
        <w:widowControl w:val="0"/>
        <w:tabs>
          <w:tab w:val="left" w:pos="720"/>
          <w:tab w:val="left" w:pos="900"/>
          <w:tab w:val="left" w:pos="1080"/>
        </w:tabs>
        <w:spacing w:before="120" w:after="0" w:line="240" w:lineRule="auto"/>
        <w:ind w:firstLine="567"/>
        <w:jc w:val="both"/>
        <w:rPr>
          <w:b/>
          <w:szCs w:val="28"/>
          <w:lang w:val="it-IT"/>
        </w:rPr>
      </w:pPr>
      <w:r>
        <w:rPr>
          <w:b/>
          <w:szCs w:val="28"/>
          <w:lang w:val="it-IT"/>
        </w:rPr>
        <w:t xml:space="preserve">7. </w:t>
      </w:r>
      <w:r w:rsidR="001F51E5" w:rsidRPr="003649B1">
        <w:rPr>
          <w:b/>
          <w:szCs w:val="28"/>
          <w:lang w:val="it-IT"/>
        </w:rPr>
        <w:t>Công tác chỉ đạo điều hành</w:t>
      </w:r>
    </w:p>
    <w:p w:rsidR="009354C8" w:rsidRPr="003D211D" w:rsidRDefault="009354C8" w:rsidP="003D211D">
      <w:pPr>
        <w:pStyle w:val="NormalWeb"/>
        <w:shd w:val="clear" w:color="auto" w:fill="FFFFFF"/>
        <w:spacing w:before="120" w:beforeAutospacing="0" w:after="0" w:afterAutospacing="0"/>
        <w:ind w:firstLine="540"/>
        <w:jc w:val="both"/>
        <w:rPr>
          <w:szCs w:val="28"/>
          <w:shd w:val="clear" w:color="auto" w:fill="FFFFFF"/>
        </w:rPr>
      </w:pPr>
      <w:r w:rsidRPr="003D211D">
        <w:rPr>
          <w:sz w:val="28"/>
          <w:szCs w:val="28"/>
        </w:rPr>
        <w:t xml:space="preserve">Ban hành các văn bản chỉ đạo, điều hành, triển khai Chương trình tổng thể CCHC nhà nước giai đoạn 2021-2030 theo quy định của Chính phủ, hướng dẫn của Bộ Nội vụ và Nghị quyết của Tỉnh uỷ về đẩy mạnh CCHC tỉnh Quảng Trị giai đoạn 2021-2025; chỉ đạo, đôn đốc </w:t>
      </w:r>
      <w:r w:rsidR="00E82219">
        <w:rPr>
          <w:sz w:val="28"/>
          <w:szCs w:val="28"/>
        </w:rPr>
        <w:t>các cơ quan, đơn vị</w:t>
      </w:r>
      <w:r w:rsidRPr="003D211D">
        <w:rPr>
          <w:sz w:val="28"/>
          <w:szCs w:val="28"/>
        </w:rPr>
        <w:t xml:space="preserve">, </w:t>
      </w:r>
      <w:r w:rsidR="00E82219">
        <w:rPr>
          <w:sz w:val="28"/>
          <w:szCs w:val="28"/>
        </w:rPr>
        <w:t>các</w:t>
      </w:r>
      <w:r w:rsidRPr="003D211D">
        <w:rPr>
          <w:sz w:val="28"/>
          <w:szCs w:val="28"/>
        </w:rPr>
        <w:t xml:space="preserve"> xã</w:t>
      </w:r>
      <w:r w:rsidR="00E82219">
        <w:rPr>
          <w:sz w:val="28"/>
          <w:szCs w:val="28"/>
        </w:rPr>
        <w:t>, thị trấn</w:t>
      </w:r>
      <w:r w:rsidRPr="003D211D">
        <w:rPr>
          <w:sz w:val="28"/>
          <w:szCs w:val="28"/>
        </w:rPr>
        <w:t xml:space="preserve"> ban hành kế hoạch CCHC năm 2022, các kế hoạch có liên quan đúng </w:t>
      </w:r>
      <w:r w:rsidRPr="003D211D">
        <w:rPr>
          <w:sz w:val="28"/>
          <w:szCs w:val="28"/>
          <w:shd w:val="clear" w:color="auto" w:fill="FFFFFF"/>
        </w:rPr>
        <w:t xml:space="preserve">thời </w:t>
      </w:r>
      <w:r w:rsidRPr="003D211D">
        <w:rPr>
          <w:sz w:val="28"/>
          <w:szCs w:val="28"/>
        </w:rPr>
        <w:t>gian, đảm bảo chất lượng về nội dung và tổ chức thực hiện có hiệu quả công tác CCHC theo kế hoạch đã đề ra.</w:t>
      </w:r>
    </w:p>
    <w:p w:rsidR="009354C8" w:rsidRPr="009354C8" w:rsidRDefault="009354C8" w:rsidP="003D211D">
      <w:pPr>
        <w:spacing w:before="120" w:after="0" w:line="240" w:lineRule="auto"/>
        <w:ind w:firstLine="540"/>
        <w:jc w:val="both"/>
        <w:rPr>
          <w:spacing w:val="-2"/>
          <w:szCs w:val="28"/>
        </w:rPr>
      </w:pPr>
      <w:r>
        <w:rPr>
          <w:spacing w:val="-2"/>
          <w:szCs w:val="28"/>
        </w:rPr>
        <w:t xml:space="preserve"> </w:t>
      </w:r>
      <w:r w:rsidRPr="009354C8">
        <w:rPr>
          <w:spacing w:val="-2"/>
          <w:szCs w:val="28"/>
        </w:rPr>
        <w:t xml:space="preserve">Chỉ đạo, đôn đốc UBND các xã, thị trấn xây dựng, ban hành và tổ chức thực hiện Kế hoạch CCHC năm 2022, các kế hoạch liên quan đến công tác CCHC kịp </w:t>
      </w:r>
      <w:r w:rsidRPr="009354C8">
        <w:rPr>
          <w:spacing w:val="-2"/>
          <w:szCs w:val="28"/>
        </w:rPr>
        <w:lastRenderedPageBreak/>
        <w:t>thời, đúng trọng tâm. Đẩy mạnh ứng dụng công nghệ thông tin trong hoạt động, chỉ đạo, điều hành của hệ thống hành chính nhà nước.</w:t>
      </w:r>
    </w:p>
    <w:p w:rsidR="00D72068" w:rsidRDefault="009354C8" w:rsidP="00D72068">
      <w:pPr>
        <w:widowControl w:val="0"/>
        <w:tabs>
          <w:tab w:val="left" w:pos="782"/>
        </w:tabs>
        <w:spacing w:after="0" w:line="322" w:lineRule="exact"/>
        <w:ind w:firstLine="567"/>
        <w:jc w:val="both"/>
        <w:rPr>
          <w:szCs w:val="28"/>
        </w:rPr>
      </w:pPr>
      <w:r w:rsidRPr="004A74FF">
        <w:rPr>
          <w:rStyle w:val="Bodytext20"/>
          <w:rFonts w:eastAsiaTheme="minorHAnsi"/>
          <w:sz w:val="28"/>
          <w:szCs w:val="28"/>
        </w:rPr>
        <w:t>Đẩy mạnh công tác thông tin, tuyên truyền CCHC thông qua các phương tiện thông tin đại chúng và các cuộc thi tìm hiểu về Chương trình tổng thể CCHC nhà nước giai đoạn 2021-2030, các v</w:t>
      </w:r>
      <w:r w:rsidRPr="004A74FF">
        <w:rPr>
          <w:rStyle w:val="Bodytext20"/>
          <w:rFonts w:eastAsiaTheme="minorHAnsi"/>
          <w:sz w:val="28"/>
          <w:szCs w:val="28"/>
          <w:lang w:val="en-US"/>
        </w:rPr>
        <w:t>ă</w:t>
      </w:r>
      <w:r w:rsidRPr="004A74FF">
        <w:rPr>
          <w:rStyle w:val="Bodytext20"/>
          <w:rFonts w:eastAsiaTheme="minorHAnsi"/>
          <w:sz w:val="28"/>
          <w:szCs w:val="28"/>
        </w:rPr>
        <w:t>n bản chỉ đạo của Thủ tướng Chính phủ, các Bộ, ngành Trung ương, của tỉnh về công tác CCHC giai đoạ</w:t>
      </w:r>
      <w:r w:rsidR="00177746">
        <w:rPr>
          <w:rStyle w:val="Bodytext20"/>
          <w:rFonts w:eastAsiaTheme="minorHAnsi"/>
          <w:sz w:val="28"/>
          <w:szCs w:val="28"/>
        </w:rPr>
        <w:t>n 2021-</w:t>
      </w:r>
      <w:r w:rsidRPr="004A74FF">
        <w:rPr>
          <w:rStyle w:val="Bodytext20"/>
          <w:rFonts w:eastAsiaTheme="minorHAnsi"/>
          <w:sz w:val="28"/>
          <w:szCs w:val="28"/>
        </w:rPr>
        <w:t>2025 và năm 2022.</w:t>
      </w:r>
    </w:p>
    <w:p w:rsidR="009354C8" w:rsidRPr="00D72068" w:rsidRDefault="009354C8" w:rsidP="00D72068">
      <w:pPr>
        <w:widowControl w:val="0"/>
        <w:tabs>
          <w:tab w:val="left" w:pos="782"/>
        </w:tabs>
        <w:spacing w:after="0" w:line="322" w:lineRule="exact"/>
        <w:ind w:firstLine="567"/>
        <w:jc w:val="both"/>
        <w:rPr>
          <w:szCs w:val="28"/>
        </w:rPr>
      </w:pPr>
      <w:r w:rsidRPr="009354C8">
        <w:rPr>
          <w:spacing w:val="-2"/>
          <w:szCs w:val="28"/>
        </w:rPr>
        <w:t>Tăng cường công tác thông tin, tuyên truyền cải cách hành chính thông qua các phương tiện thông tin đại chúng. Tiếp tục thực hiện các biện pháp, giải pháp cải thiện, nâng cao chỉ số CCHC (PAR INDEX), chỉ số hiệu quả quản trị hành chính công cấp tỉnh (PAPI), chỉ số hài lòng về phục vụ hành chính, cơ quan hành chính nhà nước (SIPAS) của tỉnh; chỉ số ứng dụng CNTT (ICT-INDEX).</w:t>
      </w:r>
    </w:p>
    <w:p w:rsidR="009354C8" w:rsidRPr="004A74FF" w:rsidRDefault="009354C8" w:rsidP="00D72068">
      <w:pPr>
        <w:widowControl w:val="0"/>
        <w:tabs>
          <w:tab w:val="left" w:pos="782"/>
        </w:tabs>
        <w:spacing w:after="0" w:line="322" w:lineRule="exact"/>
        <w:ind w:firstLine="567"/>
        <w:jc w:val="both"/>
        <w:rPr>
          <w:szCs w:val="28"/>
        </w:rPr>
      </w:pPr>
      <w:r w:rsidRPr="004A74FF">
        <w:rPr>
          <w:rStyle w:val="Bodytext20"/>
          <w:rFonts w:eastAsiaTheme="minorHAnsi"/>
          <w:sz w:val="28"/>
          <w:szCs w:val="28"/>
        </w:rPr>
        <w:t>Gắn kết quả CCHC với công tác thi đua, khen thưởng; kịp thời bi</w:t>
      </w:r>
      <w:r w:rsidRPr="004A74FF">
        <w:rPr>
          <w:rStyle w:val="Bodytext20"/>
          <w:rFonts w:eastAsiaTheme="minorHAnsi"/>
          <w:sz w:val="28"/>
          <w:szCs w:val="28"/>
          <w:lang w:val="en-US"/>
        </w:rPr>
        <w:t>ể</w:t>
      </w:r>
      <w:r w:rsidRPr="004A74FF">
        <w:rPr>
          <w:rStyle w:val="Bodytext20"/>
          <w:rFonts w:eastAsiaTheme="minorHAnsi"/>
          <w:sz w:val="28"/>
          <w:szCs w:val="28"/>
        </w:rPr>
        <w:t>u dương, khen thưởng các cá nhân, tập thể có thành tích xuất sắc trong thực hiện các nhiệm vụ</w:t>
      </w:r>
      <w:r w:rsidRPr="004A74FF">
        <w:rPr>
          <w:rStyle w:val="Bodytext20"/>
          <w:rFonts w:eastAsiaTheme="minorHAnsi"/>
          <w:sz w:val="28"/>
          <w:szCs w:val="28"/>
          <w:lang w:val="en-US"/>
        </w:rPr>
        <w:t xml:space="preserve"> </w:t>
      </w:r>
      <w:r w:rsidRPr="004A74FF">
        <w:rPr>
          <w:rStyle w:val="Bodytext20"/>
          <w:rFonts w:eastAsiaTheme="minorHAnsi"/>
          <w:sz w:val="28"/>
          <w:szCs w:val="28"/>
        </w:rPr>
        <w:t>về</w:t>
      </w:r>
      <w:r w:rsidRPr="004A74FF">
        <w:rPr>
          <w:rStyle w:val="Bodytext20"/>
          <w:rFonts w:eastAsiaTheme="minorHAnsi"/>
          <w:sz w:val="28"/>
          <w:szCs w:val="28"/>
          <w:lang w:val="en-US"/>
        </w:rPr>
        <w:t xml:space="preserve"> </w:t>
      </w:r>
      <w:r w:rsidRPr="004A74FF">
        <w:rPr>
          <w:rStyle w:val="Bodytext20"/>
          <w:rFonts w:eastAsiaTheme="minorHAnsi"/>
          <w:sz w:val="28"/>
          <w:szCs w:val="28"/>
        </w:rPr>
        <w:t>CCHC</w:t>
      </w:r>
      <w:r w:rsidRPr="004A74FF">
        <w:rPr>
          <w:rStyle w:val="Bodytext20"/>
          <w:rFonts w:eastAsiaTheme="minorHAnsi"/>
          <w:sz w:val="28"/>
          <w:szCs w:val="28"/>
          <w:lang w:val="en-US"/>
        </w:rPr>
        <w:t>.</w:t>
      </w:r>
    </w:p>
    <w:p w:rsidR="009354C8" w:rsidRPr="004A74FF" w:rsidRDefault="009354C8" w:rsidP="00D72068">
      <w:pPr>
        <w:widowControl w:val="0"/>
        <w:tabs>
          <w:tab w:val="left" w:pos="782"/>
        </w:tabs>
        <w:spacing w:after="0" w:line="322" w:lineRule="exact"/>
        <w:ind w:firstLine="567"/>
        <w:jc w:val="both"/>
        <w:rPr>
          <w:szCs w:val="28"/>
        </w:rPr>
      </w:pPr>
      <w:r w:rsidRPr="004A74FF">
        <w:rPr>
          <w:rStyle w:val="Bodytext20"/>
          <w:rFonts w:eastAsiaTheme="minorHAnsi"/>
          <w:sz w:val="28"/>
          <w:szCs w:val="28"/>
        </w:rPr>
        <w:t>Đổi mới và nâng cao hiệu qu</w:t>
      </w:r>
      <w:r w:rsidRPr="004A74FF">
        <w:rPr>
          <w:rStyle w:val="Bodytext20"/>
          <w:rFonts w:eastAsiaTheme="minorHAnsi"/>
          <w:sz w:val="28"/>
          <w:szCs w:val="28"/>
          <w:lang w:val="en-US"/>
        </w:rPr>
        <w:t>ả</w:t>
      </w:r>
      <w:r w:rsidRPr="004A74FF">
        <w:rPr>
          <w:rStyle w:val="Bodytext20"/>
          <w:rFonts w:eastAsiaTheme="minorHAnsi"/>
          <w:sz w:val="28"/>
          <w:szCs w:val="28"/>
        </w:rPr>
        <w:t xml:space="preserve"> công tác kiểm tra, thanh tra công vụ, kiểm tra công tác CCHC; đôn đốc, kiểm tra việc thực hiện nhiệm vụ của UBND </w:t>
      </w:r>
      <w:r w:rsidRPr="004A74FF">
        <w:rPr>
          <w:rStyle w:val="Bodytext20"/>
          <w:rFonts w:eastAsiaTheme="minorHAnsi"/>
          <w:sz w:val="28"/>
          <w:szCs w:val="28"/>
          <w:lang w:val="en-US"/>
        </w:rPr>
        <w:t>huyện</w:t>
      </w:r>
      <w:r w:rsidRPr="004A74FF">
        <w:rPr>
          <w:rStyle w:val="Bodytext20"/>
          <w:rFonts w:eastAsiaTheme="minorHAnsi"/>
          <w:sz w:val="28"/>
          <w:szCs w:val="28"/>
        </w:rPr>
        <w:t xml:space="preserve">, Chủ tịch </w:t>
      </w:r>
      <w:r w:rsidRPr="004A74FF">
        <w:rPr>
          <w:rStyle w:val="Bodytext20"/>
          <w:rFonts w:eastAsiaTheme="minorHAnsi"/>
          <w:sz w:val="28"/>
          <w:szCs w:val="28"/>
          <w:lang w:val="en-US"/>
        </w:rPr>
        <w:t>U</w:t>
      </w:r>
      <w:r w:rsidRPr="004A74FF">
        <w:rPr>
          <w:rStyle w:val="Bodytext20"/>
          <w:rFonts w:eastAsiaTheme="minorHAnsi"/>
          <w:sz w:val="28"/>
          <w:szCs w:val="28"/>
        </w:rPr>
        <w:t xml:space="preserve">BND </w:t>
      </w:r>
      <w:r w:rsidRPr="004A74FF">
        <w:rPr>
          <w:rStyle w:val="Bodytext20"/>
          <w:rFonts w:eastAsiaTheme="minorHAnsi"/>
          <w:sz w:val="28"/>
          <w:szCs w:val="28"/>
          <w:lang w:val="en-US"/>
        </w:rPr>
        <w:t>huyện</w:t>
      </w:r>
      <w:r w:rsidRPr="004A74FF">
        <w:rPr>
          <w:rStyle w:val="Bodytext20"/>
          <w:rFonts w:eastAsiaTheme="minorHAnsi"/>
          <w:sz w:val="28"/>
          <w:szCs w:val="28"/>
        </w:rPr>
        <w:t xml:space="preserve"> giao tại các cơ quan, đơn vị nhằm nâng cao hiệu quả thực hiện nhiệm vụ được g</w:t>
      </w:r>
      <w:r w:rsidRPr="004A74FF">
        <w:rPr>
          <w:rStyle w:val="Bodytext20"/>
          <w:rFonts w:eastAsiaTheme="minorHAnsi"/>
          <w:sz w:val="28"/>
          <w:szCs w:val="28"/>
          <w:lang w:val="en-US"/>
        </w:rPr>
        <w:t>i</w:t>
      </w:r>
      <w:r w:rsidRPr="004A74FF">
        <w:rPr>
          <w:rStyle w:val="Bodytext20"/>
          <w:rFonts w:eastAsiaTheme="minorHAnsi"/>
          <w:sz w:val="28"/>
          <w:szCs w:val="28"/>
        </w:rPr>
        <w:t>ao và chẩn chỉnh việc chấp hành kỷ luật và kỷ cương trong bộ máy hành chính.</w:t>
      </w:r>
    </w:p>
    <w:p w:rsidR="001F51E5" w:rsidRDefault="001F51E5" w:rsidP="001F51E5">
      <w:pPr>
        <w:spacing w:before="120" w:after="0" w:line="240" w:lineRule="auto"/>
        <w:ind w:firstLine="540"/>
        <w:jc w:val="both"/>
        <w:rPr>
          <w:spacing w:val="-2"/>
          <w:szCs w:val="28"/>
        </w:rPr>
      </w:pPr>
      <w:r>
        <w:rPr>
          <w:spacing w:val="-2"/>
          <w:szCs w:val="28"/>
        </w:rPr>
        <w:t>Thực hiện việc chấm điểm chỉ số cải cách hành chính UBND các xã, thị trấn nhằm đánh giá thực chất, khách quan, chính xác kết quả thực hiện nhiệm vụ cải cách hành chính và làm cơ sở đánh giá mức độ hoàn thành nhiệm vụ, thi đua khen thưởng cuối năm, k</w:t>
      </w:r>
      <w:r w:rsidRPr="000C4C3B">
        <w:rPr>
          <w:spacing w:val="-2"/>
          <w:szCs w:val="28"/>
        </w:rPr>
        <w:t xml:space="preserve">ịp thời biểu dương, khen thưởng các cá nhân, tập thể có thành tích xuất sắc trong thực hiện </w:t>
      </w:r>
      <w:r>
        <w:rPr>
          <w:spacing w:val="-2"/>
          <w:szCs w:val="28"/>
        </w:rPr>
        <w:t xml:space="preserve">các nhiệm vụ về </w:t>
      </w:r>
      <w:r w:rsidRPr="000C4C3B">
        <w:rPr>
          <w:spacing w:val="-2"/>
          <w:szCs w:val="28"/>
        </w:rPr>
        <w:t>cải cách hành chính.</w:t>
      </w:r>
    </w:p>
    <w:p w:rsidR="00097CB0" w:rsidRDefault="00097CB0" w:rsidP="001F51E5">
      <w:pPr>
        <w:spacing w:before="120" w:after="0" w:line="240" w:lineRule="auto"/>
        <w:ind w:firstLine="540"/>
        <w:jc w:val="both"/>
        <w:rPr>
          <w:b/>
          <w:spacing w:val="-2"/>
          <w:szCs w:val="28"/>
        </w:rPr>
      </w:pPr>
      <w:r w:rsidRPr="004665CE">
        <w:rPr>
          <w:b/>
          <w:spacing w:val="-2"/>
          <w:szCs w:val="28"/>
        </w:rPr>
        <w:t>8. Duy trì nâng cao các Chỉ số: Cải cách hành chính (PAR INDEX), Quản trị hành chính công (PAPI) và Chỉ số năng lực cạnh tranh cấp tỉnh (PCI), Chỉ số hài lòng của người dân, tổ chức đối với sự phục vụ của cơ quan hành chính (SIPAS); Chỉ số CCHC (theo bộ chỉ số CCHC tỉnh ban hành</w:t>
      </w:r>
      <w:r w:rsidR="0076467E">
        <w:rPr>
          <w:b/>
          <w:spacing w:val="-2"/>
          <w:szCs w:val="28"/>
        </w:rPr>
        <w:t>)</w:t>
      </w:r>
    </w:p>
    <w:p w:rsidR="008B4713" w:rsidRDefault="008B4713" w:rsidP="001F51E5">
      <w:pPr>
        <w:spacing w:before="120" w:after="0" w:line="240" w:lineRule="auto"/>
        <w:ind w:firstLine="540"/>
        <w:jc w:val="both"/>
        <w:rPr>
          <w:bCs/>
          <w:color w:val="000000"/>
          <w:szCs w:val="28"/>
        </w:rPr>
      </w:pPr>
      <w:r>
        <w:rPr>
          <w:bCs/>
          <w:color w:val="000000"/>
          <w:szCs w:val="28"/>
        </w:rPr>
        <w:t>Xây dựng, ban hành kế hoạch duy trì nâng cao các chỉ số, công tác tuyên truyền nâng cao các chỉ số</w:t>
      </w:r>
      <w:r w:rsidR="00BC3C5B">
        <w:rPr>
          <w:bCs/>
          <w:color w:val="000000"/>
          <w:szCs w:val="28"/>
        </w:rPr>
        <w:t>.</w:t>
      </w:r>
    </w:p>
    <w:p w:rsidR="00BC3C5B" w:rsidRDefault="00BC3C5B" w:rsidP="001F51E5">
      <w:pPr>
        <w:spacing w:before="120" w:after="0" w:line="240" w:lineRule="auto"/>
        <w:ind w:firstLine="540"/>
        <w:jc w:val="both"/>
        <w:rPr>
          <w:bCs/>
          <w:color w:val="000000"/>
          <w:szCs w:val="28"/>
        </w:rPr>
      </w:pPr>
      <w:r>
        <w:rPr>
          <w:bCs/>
          <w:color w:val="000000"/>
          <w:szCs w:val="28"/>
        </w:rPr>
        <w:t>Tiếp tục triển khai thực hiện Quy chế dân chủ ở cơ sở, cơ quan, đơn vị, UBND các xã, thị trấn; Xây dựng và ban hành Kế hoạch thực hiện Công tác dân vận chính quyền của huyện năm 2022.</w:t>
      </w:r>
    </w:p>
    <w:p w:rsidR="008B4713" w:rsidRDefault="008B4713" w:rsidP="001F51E5">
      <w:pPr>
        <w:spacing w:before="120" w:after="0" w:line="240" w:lineRule="auto"/>
        <w:ind w:firstLine="540"/>
        <w:jc w:val="both"/>
        <w:rPr>
          <w:bCs/>
          <w:color w:val="000000"/>
          <w:szCs w:val="28"/>
        </w:rPr>
      </w:pPr>
      <w:r>
        <w:rPr>
          <w:bCs/>
          <w:color w:val="000000"/>
          <w:szCs w:val="28"/>
        </w:rPr>
        <w:t>Đ</w:t>
      </w:r>
      <w:r w:rsidRPr="00567BA2">
        <w:rPr>
          <w:bCs/>
          <w:color w:val="000000"/>
          <w:szCs w:val="28"/>
        </w:rPr>
        <w:t>ẩy mạnh công tác tuyên truyền về chỉ số hiệu quả quản trị và hành chính công cấp tỉnh, chỉ số năng lực cạnh tranh cấp tỉnh. Các phương pháp tuyên truyền</w:t>
      </w:r>
      <w:r w:rsidR="00BC3C5B">
        <w:rPr>
          <w:bCs/>
          <w:color w:val="000000"/>
          <w:szCs w:val="28"/>
        </w:rPr>
        <w:t xml:space="preserve"> cần</w:t>
      </w:r>
      <w:r w:rsidRPr="00567BA2">
        <w:rPr>
          <w:bCs/>
          <w:color w:val="000000"/>
          <w:szCs w:val="28"/>
        </w:rPr>
        <w:t xml:space="preserve"> đa dạng</w:t>
      </w:r>
      <w:r w:rsidR="00BC3C5B">
        <w:rPr>
          <w:bCs/>
          <w:color w:val="000000"/>
          <w:szCs w:val="28"/>
        </w:rPr>
        <w:t xml:space="preserve"> về hình thức</w:t>
      </w:r>
      <w:r w:rsidRPr="00567BA2">
        <w:rPr>
          <w:bCs/>
          <w:color w:val="000000"/>
          <w:szCs w:val="28"/>
        </w:rPr>
        <w:t xml:space="preserve">, phong phú </w:t>
      </w:r>
      <w:r w:rsidR="00BC3C5B">
        <w:rPr>
          <w:bCs/>
          <w:color w:val="000000"/>
          <w:szCs w:val="28"/>
        </w:rPr>
        <w:t xml:space="preserve">về nội dung </w:t>
      </w:r>
      <w:r w:rsidRPr="00567BA2">
        <w:rPr>
          <w:bCs/>
          <w:color w:val="000000"/>
          <w:szCs w:val="28"/>
        </w:rPr>
        <w:t>như pa nô, băng rôn,</w:t>
      </w:r>
      <w:r w:rsidR="000947EE">
        <w:rPr>
          <w:bCs/>
          <w:color w:val="000000"/>
          <w:szCs w:val="28"/>
        </w:rPr>
        <w:t xml:space="preserve"> tổ chức</w:t>
      </w:r>
      <w:r w:rsidRPr="00567BA2">
        <w:rPr>
          <w:bCs/>
          <w:color w:val="000000"/>
          <w:szCs w:val="28"/>
        </w:rPr>
        <w:t xml:space="preserve"> </w:t>
      </w:r>
      <w:r w:rsidR="000947EE">
        <w:rPr>
          <w:bCs/>
          <w:color w:val="000000"/>
          <w:szCs w:val="28"/>
        </w:rPr>
        <w:t>c</w:t>
      </w:r>
      <w:r w:rsidRPr="00567BA2">
        <w:rPr>
          <w:bCs/>
          <w:color w:val="000000"/>
          <w:szCs w:val="28"/>
        </w:rPr>
        <w:t xml:space="preserve">ác </w:t>
      </w:r>
      <w:r w:rsidR="000947EE">
        <w:rPr>
          <w:bCs/>
          <w:color w:val="000000"/>
          <w:szCs w:val="28"/>
        </w:rPr>
        <w:t>H</w:t>
      </w:r>
      <w:r w:rsidRPr="00567BA2">
        <w:rPr>
          <w:bCs/>
          <w:color w:val="000000"/>
          <w:szCs w:val="28"/>
        </w:rPr>
        <w:t xml:space="preserve">ội nghị tuyên truyền phổ biến pháp luật, </w:t>
      </w:r>
      <w:r w:rsidR="000947EE">
        <w:rPr>
          <w:bCs/>
          <w:color w:val="000000"/>
          <w:szCs w:val="28"/>
        </w:rPr>
        <w:t xml:space="preserve">đăng tải </w:t>
      </w:r>
      <w:r w:rsidRPr="00567BA2">
        <w:rPr>
          <w:bCs/>
          <w:color w:val="000000"/>
          <w:szCs w:val="28"/>
        </w:rPr>
        <w:t xml:space="preserve">các bài viết trên trang thông tin </w:t>
      </w:r>
      <w:r>
        <w:rPr>
          <w:bCs/>
          <w:color w:val="000000"/>
          <w:szCs w:val="28"/>
        </w:rPr>
        <w:t xml:space="preserve">điện tử </w:t>
      </w:r>
      <w:r w:rsidRPr="00567BA2">
        <w:rPr>
          <w:bCs/>
          <w:color w:val="000000"/>
          <w:szCs w:val="28"/>
        </w:rPr>
        <w:t>của huyện, xã</w:t>
      </w:r>
      <w:r w:rsidR="00701AC1">
        <w:rPr>
          <w:bCs/>
          <w:color w:val="000000"/>
          <w:szCs w:val="28"/>
        </w:rPr>
        <w:t>.</w:t>
      </w:r>
    </w:p>
    <w:p w:rsidR="00701AC1" w:rsidRPr="008B4713" w:rsidRDefault="00701AC1" w:rsidP="001F51E5">
      <w:pPr>
        <w:spacing w:before="120" w:after="0" w:line="240" w:lineRule="auto"/>
        <w:ind w:firstLine="540"/>
        <w:jc w:val="both"/>
        <w:rPr>
          <w:spacing w:val="-2"/>
          <w:szCs w:val="28"/>
        </w:rPr>
      </w:pPr>
      <w:r w:rsidRPr="00567BA2">
        <w:rPr>
          <w:spacing w:val="-4"/>
          <w:szCs w:val="28"/>
          <w:shd w:val="clear" w:color="auto" w:fill="FFFFFF"/>
          <w:lang w:eastAsia="vi-VN"/>
        </w:rPr>
        <w:t xml:space="preserve">Tổ chức kiểm tra việc triển khai, thực hiện của các cơ quan, đơn vị, UBND các xã, thị trấn trong việc góp phần nâng cao chỉ số hiệu quả quản </w:t>
      </w:r>
      <w:r>
        <w:rPr>
          <w:spacing w:val="-4"/>
          <w:szCs w:val="28"/>
          <w:shd w:val="clear" w:color="auto" w:fill="FFFFFF"/>
          <w:lang w:eastAsia="vi-VN"/>
        </w:rPr>
        <w:t>trị và hành chính công cấp tỉnh</w:t>
      </w:r>
      <w:r w:rsidR="000947EE">
        <w:rPr>
          <w:spacing w:val="-4"/>
          <w:szCs w:val="28"/>
          <w:shd w:val="clear" w:color="auto" w:fill="FFFFFF"/>
          <w:lang w:eastAsia="vi-VN"/>
        </w:rPr>
        <w:t>.</w:t>
      </w:r>
    </w:p>
    <w:p w:rsidR="00097CB0" w:rsidRDefault="001F51E5" w:rsidP="004665CE">
      <w:pPr>
        <w:pStyle w:val="NormalWeb"/>
        <w:shd w:val="clear" w:color="auto" w:fill="FFFFFF"/>
        <w:spacing w:before="120" w:beforeAutospacing="0" w:after="0" w:afterAutospacing="0"/>
        <w:ind w:hanging="142"/>
        <w:jc w:val="center"/>
        <w:rPr>
          <w:i/>
          <w:sz w:val="28"/>
          <w:szCs w:val="28"/>
          <w:lang w:val="nl-NL"/>
        </w:rPr>
      </w:pPr>
      <w:r w:rsidRPr="00346587">
        <w:rPr>
          <w:b/>
          <w:sz w:val="28"/>
          <w:szCs w:val="28"/>
          <w:lang w:val="nl-NL"/>
        </w:rPr>
        <w:t xml:space="preserve">III. </w:t>
      </w:r>
      <w:r w:rsidR="00097CB0">
        <w:rPr>
          <w:b/>
          <w:sz w:val="28"/>
          <w:szCs w:val="28"/>
          <w:lang w:val="nl-NL"/>
        </w:rPr>
        <w:t>NHIỆM VỤ CỤ THỂ</w:t>
      </w:r>
      <w:r w:rsidR="00097CB0" w:rsidRPr="001A0A80">
        <w:rPr>
          <w:i/>
          <w:sz w:val="28"/>
          <w:szCs w:val="28"/>
          <w:lang w:val="nl-NL"/>
        </w:rPr>
        <w:t xml:space="preserve"> (Chi tiết</w:t>
      </w:r>
      <w:r w:rsidR="00097CB0">
        <w:rPr>
          <w:i/>
          <w:sz w:val="28"/>
          <w:szCs w:val="28"/>
          <w:lang w:val="nl-NL"/>
        </w:rPr>
        <w:t xml:space="preserve"> các nội dụng</w:t>
      </w:r>
      <w:r w:rsidR="00097CB0" w:rsidRPr="001A0A80">
        <w:rPr>
          <w:i/>
          <w:sz w:val="28"/>
          <w:szCs w:val="28"/>
          <w:lang w:val="nl-NL"/>
        </w:rPr>
        <w:t xml:space="preserve"> theo phụ lục đính kèm)</w:t>
      </w:r>
    </w:p>
    <w:p w:rsidR="001F51E5" w:rsidRDefault="004665CE" w:rsidP="004665CE">
      <w:pPr>
        <w:pStyle w:val="NormalWeb"/>
        <w:shd w:val="clear" w:color="auto" w:fill="FFFFFF"/>
        <w:spacing w:before="120" w:beforeAutospacing="0" w:after="0" w:afterAutospacing="0"/>
        <w:ind w:left="567" w:hanging="142"/>
        <w:jc w:val="both"/>
        <w:rPr>
          <w:b/>
          <w:sz w:val="28"/>
          <w:szCs w:val="28"/>
          <w:lang w:val="nl-NL"/>
        </w:rPr>
      </w:pPr>
      <w:r>
        <w:rPr>
          <w:b/>
          <w:sz w:val="28"/>
          <w:szCs w:val="28"/>
          <w:lang w:val="nl-NL"/>
        </w:rPr>
        <w:lastRenderedPageBreak/>
        <w:t>I</w:t>
      </w:r>
      <w:r w:rsidR="001F51E5" w:rsidRPr="00F232D6">
        <w:rPr>
          <w:b/>
          <w:sz w:val="28"/>
          <w:szCs w:val="28"/>
          <w:lang w:val="nl-NL"/>
        </w:rPr>
        <w:t>V. GIẢI PHÁP THỰC HIỆN</w:t>
      </w:r>
    </w:p>
    <w:p w:rsidR="001F51E5" w:rsidRPr="005F0D68" w:rsidRDefault="001F51E5" w:rsidP="001F51E5">
      <w:pPr>
        <w:numPr>
          <w:ilvl w:val="0"/>
          <w:numId w:val="2"/>
        </w:numPr>
        <w:tabs>
          <w:tab w:val="left" w:pos="720"/>
          <w:tab w:val="left" w:pos="1134"/>
        </w:tabs>
        <w:spacing w:before="120" w:after="0" w:line="240" w:lineRule="auto"/>
        <w:ind w:left="0" w:firstLine="567"/>
        <w:jc w:val="both"/>
        <w:rPr>
          <w:lang w:val="vi-VN"/>
        </w:rPr>
      </w:pPr>
      <w:bookmarkStart w:id="1" w:name="bookmark1"/>
      <w:r w:rsidRPr="005F0D68">
        <w:rPr>
          <w:lang w:val="vi-VN"/>
        </w:rPr>
        <w:t>Xác định công tác CCHC là khâu đột phá quan trọng trong việc thực hiện nhiệm vụ chính trị của từng cơ quan, đơn vị, Thủ trưởng các cơ quan, đơn vị, Chủ tịch UBND các xã, thị trấn trực tiếp chịu trách nhiệm và chỉ đạo thống nhất việc thực hiện CCHC trong phạm vi quản lý của mình.</w:t>
      </w:r>
    </w:p>
    <w:p w:rsidR="001F51E5" w:rsidRPr="005F0D68" w:rsidRDefault="001F51E5" w:rsidP="001F51E5">
      <w:pPr>
        <w:numPr>
          <w:ilvl w:val="0"/>
          <w:numId w:val="2"/>
        </w:numPr>
        <w:tabs>
          <w:tab w:val="left" w:pos="720"/>
          <w:tab w:val="left" w:pos="1134"/>
        </w:tabs>
        <w:spacing w:before="120" w:after="0" w:line="240" w:lineRule="auto"/>
        <w:ind w:left="0" w:firstLine="567"/>
        <w:jc w:val="both"/>
        <w:rPr>
          <w:lang w:val="vi-VN"/>
        </w:rPr>
      </w:pPr>
      <w:r w:rsidRPr="005F0D68">
        <w:rPr>
          <w:lang w:val="vi-VN"/>
        </w:rPr>
        <w:t>Xây dựng kế hoạch, xác định nhiệm vụ CCHC của từng cơ quan, đơn vị phải bám sát mục tiêu, kế hoạch, nhiệm vụ chung của huyện. Thực hiện nghiêm túc, đầy đủ 6 nhiệm vụ CCHC, trong đó trọng tâm là cải cách thủ tục hành chính, thực hiện tốt cơ chế một cửa, một cửa liên thông, xác định rõ thời gian hoàn thành, phân công cụ thể trách nhiệm của từng cá nhân, tổ chức thực hiện.</w:t>
      </w:r>
    </w:p>
    <w:p w:rsidR="001F51E5" w:rsidRPr="005F0D68" w:rsidRDefault="001F51E5" w:rsidP="001F51E5">
      <w:pPr>
        <w:numPr>
          <w:ilvl w:val="0"/>
          <w:numId w:val="2"/>
        </w:numPr>
        <w:tabs>
          <w:tab w:val="left" w:pos="720"/>
          <w:tab w:val="left" w:pos="1134"/>
        </w:tabs>
        <w:spacing w:before="120" w:after="0" w:line="240" w:lineRule="auto"/>
        <w:ind w:left="0" w:firstLine="567"/>
        <w:jc w:val="both"/>
        <w:rPr>
          <w:lang w:val="vi-VN"/>
        </w:rPr>
      </w:pPr>
      <w:r w:rsidRPr="005F0D68">
        <w:rPr>
          <w:lang w:val="vi-VN"/>
        </w:rPr>
        <w:t>Coi trọng công tác tuyên truyền, quán triệt sâu rộng các chủ trương đường lối, chính sách của Đảng và Nhà nước về CCHC đối với các cấp chính quyền, người dân và doanh nghiệp để tạo sự đồng thuận chung trong toàn xã hội. Chú trọng việc đào tạo, bồi dưỡng nghiệp vụ về CCHC cho cán bộ quản lý, công chức làm công tác CCHC.</w:t>
      </w:r>
    </w:p>
    <w:p w:rsidR="001F51E5" w:rsidRPr="005F0D68" w:rsidRDefault="001F51E5" w:rsidP="001F51E5">
      <w:pPr>
        <w:numPr>
          <w:ilvl w:val="0"/>
          <w:numId w:val="2"/>
        </w:numPr>
        <w:tabs>
          <w:tab w:val="left" w:pos="720"/>
          <w:tab w:val="left" w:pos="1134"/>
        </w:tabs>
        <w:spacing w:before="120" w:after="0" w:line="240" w:lineRule="auto"/>
        <w:ind w:left="0" w:firstLine="567"/>
        <w:jc w:val="both"/>
        <w:rPr>
          <w:lang w:val="vi-VN"/>
        </w:rPr>
      </w:pPr>
      <w:r w:rsidRPr="005F0D68">
        <w:rPr>
          <w:lang w:val="vi-VN"/>
        </w:rPr>
        <w:t xml:space="preserve">Tăng cường kỷ luật, kỷ cương hành chính; quán triệt </w:t>
      </w:r>
      <w:r w:rsidR="0076467E" w:rsidRPr="000024B5">
        <w:rPr>
          <w:color w:val="000000"/>
          <w:sz w:val="26"/>
          <w:szCs w:val="26"/>
        </w:rPr>
        <w:t xml:space="preserve">Quyết định số 4658/QĐ-UBND ngày 09/9/2021 </w:t>
      </w:r>
      <w:r w:rsidR="0076467E">
        <w:rPr>
          <w:color w:val="000000"/>
          <w:sz w:val="26"/>
          <w:szCs w:val="26"/>
        </w:rPr>
        <w:t xml:space="preserve">của UBND huyện </w:t>
      </w:r>
      <w:r w:rsidR="0076467E" w:rsidRPr="000024B5">
        <w:rPr>
          <w:color w:val="000000"/>
          <w:sz w:val="26"/>
          <w:szCs w:val="26"/>
        </w:rPr>
        <w:t>Ban hành quy tắc ứng xử của CB,CC,VC và người lao động huyện Hướng Hóa</w:t>
      </w:r>
      <w:r w:rsidRPr="005F0D68">
        <w:rPr>
          <w:lang w:val="vi-VN"/>
        </w:rPr>
        <w:t>; chống quan liêu, tham nhũng, sách nhiễu; tinh thần chính quyền phục vụ và hỗ trợ người dân, doanh nghiệp. Lấy kết quả việc triển khai, thực hiện nhiệm vụ CCHC nhà nước làm cơ sở để đánh giá, sử dụng, đề bạt và khen thưởng, kỷ luật cán bộ, công chức. Thủ trưởng các cơ quan, đơn vị phải chịu trách nhiệm về các vi phạm của cán bộ, công chức trong phạm vi quản lý.</w:t>
      </w:r>
    </w:p>
    <w:p w:rsidR="001F51E5" w:rsidRPr="005F0D68" w:rsidRDefault="001F51E5" w:rsidP="001F51E5">
      <w:pPr>
        <w:numPr>
          <w:ilvl w:val="0"/>
          <w:numId w:val="2"/>
        </w:numPr>
        <w:tabs>
          <w:tab w:val="left" w:pos="720"/>
          <w:tab w:val="left" w:pos="1134"/>
        </w:tabs>
        <w:spacing w:before="120" w:after="0" w:line="240" w:lineRule="auto"/>
        <w:ind w:left="0" w:firstLine="567"/>
        <w:jc w:val="both"/>
        <w:rPr>
          <w:lang w:val="vi-VN"/>
        </w:rPr>
      </w:pPr>
      <w:r w:rsidRPr="005F0D68">
        <w:rPr>
          <w:lang w:val="vi-VN"/>
        </w:rPr>
        <w:t>Thực hiện việc kiểm tra đánh giá CCHC theo quy định để có những giải pháp thích hợp nhằm đẩy mạnh CCHC.</w:t>
      </w:r>
    </w:p>
    <w:p w:rsidR="001F51E5" w:rsidRPr="005F0D68" w:rsidRDefault="001F51E5" w:rsidP="001F51E5">
      <w:pPr>
        <w:numPr>
          <w:ilvl w:val="0"/>
          <w:numId w:val="2"/>
        </w:numPr>
        <w:tabs>
          <w:tab w:val="left" w:pos="720"/>
          <w:tab w:val="left" w:pos="1134"/>
        </w:tabs>
        <w:spacing w:before="120" w:after="0" w:line="240" w:lineRule="auto"/>
        <w:ind w:left="0" w:firstLine="567"/>
        <w:jc w:val="both"/>
        <w:rPr>
          <w:lang w:val="vi-VN"/>
        </w:rPr>
      </w:pPr>
      <w:r w:rsidRPr="005F0D68">
        <w:rPr>
          <w:lang w:val="vi-VN"/>
        </w:rPr>
        <w:t>Bảo đảm đủ kinh phí để thực hiện các nhiệm vụ CCHC của huyện đạt kết quả, đặc biệt cho thực hiện cơ chế một cửa, một cửa liên thông, ứng dụng công nghệ thông tin trong hoạt động cơ quan hành chính nhà nước và phục vụ người dân, doanh nghiệp.</w:t>
      </w:r>
    </w:p>
    <w:p w:rsidR="001F51E5" w:rsidRPr="005F0D68" w:rsidRDefault="001F51E5" w:rsidP="001F51E5">
      <w:pPr>
        <w:numPr>
          <w:ilvl w:val="0"/>
          <w:numId w:val="2"/>
        </w:numPr>
        <w:tabs>
          <w:tab w:val="left" w:pos="720"/>
          <w:tab w:val="left" w:pos="1134"/>
        </w:tabs>
        <w:spacing w:before="120" w:after="0" w:line="240" w:lineRule="auto"/>
        <w:ind w:left="0" w:firstLine="567"/>
        <w:jc w:val="both"/>
        <w:rPr>
          <w:lang w:val="vi-VN"/>
        </w:rPr>
      </w:pPr>
      <w:r w:rsidRPr="005F0D68">
        <w:rPr>
          <w:lang w:val="vi-VN"/>
        </w:rPr>
        <w:t>Điều tra, đánh giá mức độ hài lòng của người dân theo quy định, để phát huy những mặt tích cực, đồng thời có những giải pháp cải thiện chất lượng cung cấp dịch vụ hành chính công và nâng cao tinh thần trách nhiệm, thái độ phục vụ người dân, tổ chức của đội ng</w:t>
      </w:r>
      <w:r>
        <w:t>ũ</w:t>
      </w:r>
      <w:r w:rsidRPr="005F0D68">
        <w:rPr>
          <w:lang w:val="vi-VN"/>
        </w:rPr>
        <w:t xml:space="preserve"> cán bộ, công chức, viên chức trong tiếp nhận, giải quyết và trả kết quả giải quyết thủ tục hành chính.</w:t>
      </w:r>
    </w:p>
    <w:bookmarkEnd w:id="1"/>
    <w:p w:rsidR="001F51E5" w:rsidRPr="002F705E" w:rsidRDefault="001F51E5" w:rsidP="001F51E5">
      <w:pPr>
        <w:pStyle w:val="NormalWeb"/>
        <w:shd w:val="clear" w:color="auto" w:fill="FFFFFF"/>
        <w:spacing w:before="120" w:beforeAutospacing="0" w:after="0" w:afterAutospacing="0"/>
        <w:ind w:firstLine="540"/>
        <w:jc w:val="both"/>
        <w:rPr>
          <w:b/>
          <w:sz w:val="28"/>
          <w:szCs w:val="28"/>
          <w:lang w:val="nl-NL"/>
        </w:rPr>
      </w:pPr>
      <w:r w:rsidRPr="002F705E">
        <w:rPr>
          <w:b/>
          <w:sz w:val="28"/>
          <w:szCs w:val="28"/>
          <w:lang w:val="nl-NL"/>
        </w:rPr>
        <w:t>V. KINH PHÍ THỰC HIỆN</w:t>
      </w:r>
    </w:p>
    <w:p w:rsidR="001F51E5" w:rsidRPr="002F705E" w:rsidRDefault="001F51E5" w:rsidP="001F51E5">
      <w:pPr>
        <w:pStyle w:val="NormalWeb"/>
        <w:shd w:val="clear" w:color="auto" w:fill="FFFFFF"/>
        <w:spacing w:before="120" w:beforeAutospacing="0" w:after="0" w:afterAutospacing="0"/>
        <w:ind w:firstLine="540"/>
        <w:jc w:val="both"/>
        <w:rPr>
          <w:sz w:val="28"/>
          <w:szCs w:val="28"/>
          <w:lang w:val="nl-NL"/>
        </w:rPr>
      </w:pPr>
      <w:r w:rsidRPr="002F705E">
        <w:rPr>
          <w:sz w:val="28"/>
          <w:szCs w:val="28"/>
          <w:lang w:val="nl-NL"/>
        </w:rPr>
        <w:t>Đối với các nội dung là nhiệm vụ th</w:t>
      </w:r>
      <w:r w:rsidR="0076467E">
        <w:rPr>
          <w:sz w:val="28"/>
          <w:szCs w:val="28"/>
          <w:lang w:val="nl-NL"/>
        </w:rPr>
        <w:t xml:space="preserve">ường xuyên, các cơ quan, đơn vị, UBND các xã, thị trấn </w:t>
      </w:r>
      <w:r w:rsidRPr="002F705E">
        <w:rPr>
          <w:sz w:val="28"/>
          <w:szCs w:val="28"/>
          <w:lang w:val="nl-NL"/>
        </w:rPr>
        <w:t xml:space="preserve">chủ động cân đối chi từ nguồn kinh phí </w:t>
      </w:r>
      <w:r>
        <w:rPr>
          <w:sz w:val="28"/>
          <w:szCs w:val="28"/>
          <w:lang w:val="nl-NL"/>
        </w:rPr>
        <w:t>trong dự toán ngân sách năm 202</w:t>
      </w:r>
      <w:r w:rsidR="001941C1">
        <w:rPr>
          <w:sz w:val="28"/>
          <w:szCs w:val="28"/>
          <w:lang w:val="nl-NL"/>
        </w:rPr>
        <w:t>2</w:t>
      </w:r>
      <w:r w:rsidRPr="002F705E">
        <w:rPr>
          <w:sz w:val="28"/>
          <w:szCs w:val="28"/>
          <w:lang w:val="nl-NL"/>
        </w:rPr>
        <w:t xml:space="preserve"> đã được giao.</w:t>
      </w:r>
    </w:p>
    <w:p w:rsidR="004665CE" w:rsidRDefault="001F51E5" w:rsidP="00E44DA8">
      <w:pPr>
        <w:pStyle w:val="NormalWeb"/>
        <w:shd w:val="clear" w:color="auto" w:fill="FFFFFF"/>
        <w:spacing w:before="120" w:beforeAutospacing="0" w:after="0" w:afterAutospacing="0"/>
        <w:ind w:firstLine="540"/>
        <w:jc w:val="both"/>
        <w:rPr>
          <w:sz w:val="28"/>
          <w:szCs w:val="28"/>
          <w:lang w:val="nl-NL"/>
        </w:rPr>
      </w:pPr>
      <w:r w:rsidRPr="002F705E">
        <w:rPr>
          <w:sz w:val="28"/>
          <w:szCs w:val="28"/>
          <w:lang w:val="nl-NL"/>
        </w:rPr>
        <w:t>Đối với nhiệm vụ trọng tâm của Ủy ban nhân dân huyện giao cho một số cơ quan, đơn vị: Giao phòng Tài chính - Kế hoạch phối hợp với các cơ quan, đơn vị liên quan, rà soát, thẩm định, tham mưu Ủ</w:t>
      </w:r>
      <w:r w:rsidR="00E44DA8">
        <w:rPr>
          <w:sz w:val="28"/>
          <w:szCs w:val="28"/>
          <w:lang w:val="nl-NL"/>
        </w:rPr>
        <w:t>y ban nhân dân huyện quyết định</w:t>
      </w:r>
      <w:r w:rsidR="004665CE">
        <w:rPr>
          <w:sz w:val="28"/>
          <w:szCs w:val="28"/>
          <w:lang w:val="nl-NL"/>
        </w:rPr>
        <w:t>.</w:t>
      </w:r>
    </w:p>
    <w:p w:rsidR="004665CE" w:rsidRPr="002F705E" w:rsidRDefault="004665CE" w:rsidP="004665CE">
      <w:pPr>
        <w:pStyle w:val="NormalWeb"/>
        <w:shd w:val="clear" w:color="auto" w:fill="FFFFFF"/>
        <w:spacing w:before="120" w:beforeAutospacing="0" w:after="0" w:afterAutospacing="0"/>
        <w:ind w:firstLine="709"/>
        <w:jc w:val="both"/>
        <w:rPr>
          <w:b/>
          <w:sz w:val="28"/>
          <w:szCs w:val="28"/>
          <w:lang w:val="nl-NL"/>
        </w:rPr>
      </w:pPr>
      <w:r>
        <w:rPr>
          <w:b/>
          <w:sz w:val="28"/>
          <w:szCs w:val="28"/>
          <w:lang w:val="nl-NL"/>
        </w:rPr>
        <w:lastRenderedPageBreak/>
        <w:t xml:space="preserve">VI. </w:t>
      </w:r>
      <w:r w:rsidRPr="002F705E">
        <w:rPr>
          <w:b/>
          <w:sz w:val="28"/>
          <w:szCs w:val="28"/>
          <w:lang w:val="nl-NL"/>
        </w:rPr>
        <w:t>TỔ CHỨC THỰC HIỆN</w:t>
      </w:r>
    </w:p>
    <w:p w:rsidR="004665CE" w:rsidRPr="009C2EAC" w:rsidRDefault="004665CE" w:rsidP="004665CE">
      <w:pPr>
        <w:tabs>
          <w:tab w:val="left" w:pos="851"/>
        </w:tabs>
        <w:spacing w:before="120" w:after="0" w:line="240" w:lineRule="auto"/>
        <w:ind w:firstLine="709"/>
        <w:jc w:val="both"/>
        <w:rPr>
          <w:b/>
          <w:bCs/>
          <w:szCs w:val="28"/>
          <w:lang w:eastAsia="vi-VN"/>
        </w:rPr>
      </w:pPr>
      <w:r>
        <w:rPr>
          <w:b/>
          <w:bCs/>
          <w:szCs w:val="28"/>
          <w:lang w:eastAsia="vi-VN"/>
        </w:rPr>
        <w:t xml:space="preserve">1. </w:t>
      </w:r>
      <w:r w:rsidRPr="009C2EAC">
        <w:rPr>
          <w:b/>
          <w:bCs/>
          <w:szCs w:val="28"/>
          <w:lang w:eastAsia="vi-VN"/>
        </w:rPr>
        <w:t>Thủ trưởng các cơ quan, đơn vị, Chủ tịch UBND các xã, thị trấn</w:t>
      </w:r>
    </w:p>
    <w:p w:rsidR="004665CE" w:rsidRPr="009C2EAC" w:rsidRDefault="004665CE" w:rsidP="004665CE">
      <w:pPr>
        <w:numPr>
          <w:ilvl w:val="0"/>
          <w:numId w:val="2"/>
        </w:numPr>
        <w:tabs>
          <w:tab w:val="left" w:pos="720"/>
          <w:tab w:val="left" w:pos="1134"/>
        </w:tabs>
        <w:spacing w:before="120" w:after="0" w:line="240" w:lineRule="auto"/>
        <w:ind w:left="0" w:firstLine="567"/>
        <w:jc w:val="both"/>
        <w:rPr>
          <w:szCs w:val="28"/>
          <w:lang w:val="vi-VN"/>
        </w:rPr>
      </w:pPr>
      <w:r w:rsidRPr="009C2EAC">
        <w:rPr>
          <w:szCs w:val="28"/>
          <w:lang w:val="vi-VN"/>
        </w:rPr>
        <w:t>Căn cứ nộ</w:t>
      </w:r>
      <w:r>
        <w:rPr>
          <w:szCs w:val="28"/>
          <w:lang w:val="vi-VN"/>
        </w:rPr>
        <w:t>i dung</w:t>
      </w:r>
      <w:r w:rsidRPr="009C2EAC">
        <w:rPr>
          <w:szCs w:val="28"/>
          <w:lang w:val="vi-VN"/>
        </w:rPr>
        <w:t xml:space="preserve"> Kế hoạch CCHC của UBND huyện </w:t>
      </w:r>
      <w:r>
        <w:rPr>
          <w:szCs w:val="28"/>
        </w:rPr>
        <w:t>2022</w:t>
      </w:r>
      <w:r>
        <w:rPr>
          <w:szCs w:val="28"/>
          <w:lang w:val="vi-VN"/>
        </w:rPr>
        <w:t xml:space="preserve">, </w:t>
      </w:r>
      <w:r w:rsidRPr="009C2EAC">
        <w:rPr>
          <w:szCs w:val="28"/>
          <w:lang w:val="vi-VN"/>
        </w:rPr>
        <w:t xml:space="preserve">các chương trình, đề án, dự án có liên quan đến cải cách hành chính do Bộ, ngành, tỉnh, huyện phê duyệt </w:t>
      </w:r>
      <w:r w:rsidR="00491A72">
        <w:rPr>
          <w:szCs w:val="28"/>
        </w:rPr>
        <w:t>các</w:t>
      </w:r>
      <w:r w:rsidRPr="009C2EAC">
        <w:rPr>
          <w:szCs w:val="28"/>
          <w:lang w:val="vi-VN"/>
        </w:rPr>
        <w:t xml:space="preserve"> cơ quan, đơn vị, </w:t>
      </w:r>
      <w:r w:rsidR="00491A72">
        <w:rPr>
          <w:szCs w:val="28"/>
        </w:rPr>
        <w:t>UBND các xã, thị trấn</w:t>
      </w:r>
      <w:r w:rsidRPr="009C2EAC">
        <w:rPr>
          <w:szCs w:val="28"/>
          <w:lang w:val="vi-VN"/>
        </w:rPr>
        <w:t xml:space="preserve"> xây dựng Kế hoạch </w:t>
      </w:r>
      <w:r w:rsidR="00491A72">
        <w:rPr>
          <w:szCs w:val="28"/>
        </w:rPr>
        <w:t>cụ thể để triển khai thực hiện.</w:t>
      </w:r>
    </w:p>
    <w:p w:rsidR="004665CE" w:rsidRPr="009C2EAC" w:rsidRDefault="004665CE" w:rsidP="004665CE">
      <w:pPr>
        <w:numPr>
          <w:ilvl w:val="0"/>
          <w:numId w:val="2"/>
        </w:numPr>
        <w:tabs>
          <w:tab w:val="left" w:pos="720"/>
          <w:tab w:val="left" w:pos="1134"/>
        </w:tabs>
        <w:spacing w:before="120" w:after="0" w:line="240" w:lineRule="auto"/>
        <w:ind w:left="0" w:firstLine="567"/>
        <w:jc w:val="both"/>
        <w:rPr>
          <w:szCs w:val="28"/>
          <w:lang w:val="vi-VN"/>
        </w:rPr>
      </w:pPr>
      <w:r w:rsidRPr="009C2EAC">
        <w:rPr>
          <w:szCs w:val="28"/>
          <w:lang w:val="vi-VN"/>
        </w:rPr>
        <w:t>Chủ động triển khai thực hiện các nội dung, công việc có liên quan đến chức năng, nhiệm vụ và thẩm quyền của cơ quan, đơn vị, địa phương. Phối hợp chặt chẽ, hiệu quả trong việc thực hiện các nhiệm vụ, giải pháp, mục tiêu, chỉ tiêu của Kế hoạch.</w:t>
      </w:r>
    </w:p>
    <w:p w:rsidR="004665CE" w:rsidRPr="009C2EAC" w:rsidRDefault="004665CE" w:rsidP="004665CE">
      <w:pPr>
        <w:numPr>
          <w:ilvl w:val="0"/>
          <w:numId w:val="2"/>
        </w:numPr>
        <w:tabs>
          <w:tab w:val="left" w:pos="720"/>
          <w:tab w:val="left" w:pos="1134"/>
        </w:tabs>
        <w:spacing w:before="120" w:after="0" w:line="240" w:lineRule="auto"/>
        <w:ind w:left="0" w:firstLine="567"/>
        <w:jc w:val="both"/>
        <w:rPr>
          <w:szCs w:val="28"/>
          <w:lang w:val="vi-VN"/>
        </w:rPr>
      </w:pPr>
      <w:r w:rsidRPr="009C2EAC">
        <w:rPr>
          <w:szCs w:val="28"/>
          <w:lang w:val="vi-VN"/>
        </w:rPr>
        <w:t>Tăng cường công tác thanh tra, kiểm tra, giám sát tiến độ và kết quả thực hiện Kế hoạch cải cách hành chính</w:t>
      </w:r>
      <w:r w:rsidR="00491A72">
        <w:rPr>
          <w:szCs w:val="28"/>
        </w:rPr>
        <w:t xml:space="preserve"> huyện năm 2022</w:t>
      </w:r>
      <w:r w:rsidRPr="009C2EAC">
        <w:rPr>
          <w:szCs w:val="28"/>
          <w:lang w:val="vi-VN"/>
        </w:rPr>
        <w:t xml:space="preserve"> đã đề ra.</w:t>
      </w:r>
    </w:p>
    <w:p w:rsidR="004665CE" w:rsidRPr="009C2EAC" w:rsidRDefault="004665CE" w:rsidP="004665CE">
      <w:pPr>
        <w:numPr>
          <w:ilvl w:val="0"/>
          <w:numId w:val="2"/>
        </w:numPr>
        <w:tabs>
          <w:tab w:val="left" w:pos="720"/>
          <w:tab w:val="left" w:pos="1134"/>
        </w:tabs>
        <w:spacing w:before="120" w:after="0" w:line="240" w:lineRule="auto"/>
        <w:ind w:left="0" w:firstLine="567"/>
        <w:jc w:val="both"/>
        <w:rPr>
          <w:szCs w:val="28"/>
          <w:lang w:val="vi-VN"/>
        </w:rPr>
      </w:pPr>
      <w:r w:rsidRPr="009C2EAC">
        <w:rPr>
          <w:szCs w:val="28"/>
          <w:lang w:val="vi-VN"/>
        </w:rPr>
        <w:t xml:space="preserve">Thực hiện nghiêm quy định chế độ báo cáo. Các cơ quan, đơn vị, UBND các xã, thị trấn định kỳ hàng năm báo cáo tiến độ thực hiện về UBND huyện (qua </w:t>
      </w:r>
      <w:r w:rsidRPr="009C2EAC">
        <w:rPr>
          <w:szCs w:val="28"/>
        </w:rPr>
        <w:t>p</w:t>
      </w:r>
      <w:r w:rsidRPr="009C2EAC">
        <w:rPr>
          <w:szCs w:val="28"/>
          <w:lang w:val="vi-VN"/>
        </w:rPr>
        <w:t>hòng Nội vụ) theo thời gian quy định như sau:</w:t>
      </w:r>
    </w:p>
    <w:p w:rsidR="004665CE" w:rsidRPr="009C2EAC" w:rsidRDefault="004665CE" w:rsidP="004665CE">
      <w:pPr>
        <w:tabs>
          <w:tab w:val="left" w:pos="720"/>
          <w:tab w:val="left" w:pos="1134"/>
        </w:tabs>
        <w:spacing w:before="120" w:after="0" w:line="240" w:lineRule="auto"/>
        <w:ind w:left="567"/>
        <w:jc w:val="both"/>
        <w:rPr>
          <w:szCs w:val="28"/>
        </w:rPr>
      </w:pPr>
      <w:r w:rsidRPr="009C2EAC">
        <w:rPr>
          <w:szCs w:val="28"/>
        </w:rPr>
        <w:t>+ Kế hoạch CCHC năm 202</w:t>
      </w:r>
      <w:r>
        <w:rPr>
          <w:szCs w:val="28"/>
        </w:rPr>
        <w:t>2</w:t>
      </w:r>
      <w:r w:rsidRPr="009C2EAC">
        <w:rPr>
          <w:szCs w:val="28"/>
        </w:rPr>
        <w:t xml:space="preserve"> hoàn thành ch</w:t>
      </w:r>
      <w:r>
        <w:rPr>
          <w:szCs w:val="28"/>
        </w:rPr>
        <w:t>ậ</w:t>
      </w:r>
      <w:r w:rsidRPr="009C2EAC">
        <w:rPr>
          <w:szCs w:val="28"/>
        </w:rPr>
        <w:t>m nhất trước ngày 28/02/202</w:t>
      </w:r>
      <w:r>
        <w:rPr>
          <w:szCs w:val="28"/>
        </w:rPr>
        <w:t>2</w:t>
      </w:r>
      <w:r w:rsidRPr="009C2EAC">
        <w:rPr>
          <w:szCs w:val="28"/>
        </w:rPr>
        <w:t>.</w:t>
      </w:r>
    </w:p>
    <w:p w:rsidR="004665CE" w:rsidRPr="009C2EAC" w:rsidRDefault="004665CE" w:rsidP="004665CE">
      <w:pPr>
        <w:numPr>
          <w:ilvl w:val="0"/>
          <w:numId w:val="5"/>
        </w:numPr>
        <w:tabs>
          <w:tab w:val="left" w:pos="709"/>
          <w:tab w:val="left" w:pos="851"/>
        </w:tabs>
        <w:spacing w:before="120" w:after="0" w:line="240" w:lineRule="auto"/>
        <w:ind w:left="851" w:hanging="284"/>
        <w:jc w:val="both"/>
        <w:rPr>
          <w:bCs/>
          <w:szCs w:val="28"/>
          <w:lang w:eastAsia="vi-VN"/>
        </w:rPr>
      </w:pPr>
      <w:r w:rsidRPr="009C2EAC">
        <w:rPr>
          <w:bCs/>
          <w:szCs w:val="28"/>
          <w:lang w:eastAsia="vi-VN"/>
        </w:rPr>
        <w:t xml:space="preserve">Báo cáo Quý I, Quý III: gửi trước ngày 05 của tháng cuối quý (Quý I, trước </w:t>
      </w:r>
      <w:r w:rsidR="00491A72">
        <w:rPr>
          <w:bCs/>
          <w:szCs w:val="28"/>
          <w:lang w:eastAsia="vi-VN"/>
        </w:rPr>
        <w:t xml:space="preserve">ngày </w:t>
      </w:r>
      <w:r w:rsidRPr="009C2EAC">
        <w:rPr>
          <w:b/>
          <w:bCs/>
          <w:szCs w:val="28"/>
          <w:lang w:eastAsia="vi-VN"/>
        </w:rPr>
        <w:t>05/3</w:t>
      </w:r>
      <w:r w:rsidR="00491A72">
        <w:rPr>
          <w:b/>
          <w:bCs/>
          <w:szCs w:val="28"/>
          <w:lang w:eastAsia="vi-VN"/>
        </w:rPr>
        <w:t>/2022</w:t>
      </w:r>
      <w:r w:rsidRPr="009C2EAC">
        <w:rPr>
          <w:bCs/>
          <w:szCs w:val="28"/>
          <w:lang w:eastAsia="vi-VN"/>
        </w:rPr>
        <w:t xml:space="preserve">; Quý III, trước </w:t>
      </w:r>
      <w:r w:rsidR="00491A72">
        <w:rPr>
          <w:bCs/>
          <w:szCs w:val="28"/>
          <w:lang w:eastAsia="vi-VN"/>
        </w:rPr>
        <w:t xml:space="preserve">ngày </w:t>
      </w:r>
      <w:r w:rsidRPr="009C2EAC">
        <w:rPr>
          <w:b/>
          <w:bCs/>
          <w:szCs w:val="28"/>
          <w:lang w:eastAsia="vi-VN"/>
        </w:rPr>
        <w:t>05/9</w:t>
      </w:r>
      <w:r w:rsidR="00491A72">
        <w:rPr>
          <w:b/>
          <w:bCs/>
          <w:szCs w:val="28"/>
          <w:lang w:eastAsia="vi-VN"/>
        </w:rPr>
        <w:t>/2022</w:t>
      </w:r>
      <w:r w:rsidRPr="009C2EAC">
        <w:rPr>
          <w:bCs/>
          <w:szCs w:val="28"/>
          <w:lang w:eastAsia="vi-VN"/>
        </w:rPr>
        <w:t>);</w:t>
      </w:r>
    </w:p>
    <w:p w:rsidR="004665CE" w:rsidRPr="009C2EAC" w:rsidRDefault="004665CE" w:rsidP="004665CE">
      <w:pPr>
        <w:numPr>
          <w:ilvl w:val="0"/>
          <w:numId w:val="5"/>
        </w:numPr>
        <w:tabs>
          <w:tab w:val="left" w:pos="709"/>
          <w:tab w:val="left" w:pos="851"/>
        </w:tabs>
        <w:spacing w:before="120" w:after="0" w:line="240" w:lineRule="auto"/>
        <w:ind w:left="851" w:hanging="284"/>
        <w:jc w:val="both"/>
        <w:rPr>
          <w:bCs/>
          <w:szCs w:val="28"/>
          <w:lang w:eastAsia="vi-VN"/>
        </w:rPr>
      </w:pPr>
      <w:r w:rsidRPr="009C2EAC">
        <w:rPr>
          <w:bCs/>
          <w:szCs w:val="28"/>
          <w:lang w:eastAsia="vi-VN"/>
        </w:rPr>
        <w:t>Báo cáo 6 tháng gửi trước</w:t>
      </w:r>
      <w:r w:rsidR="00491A72">
        <w:rPr>
          <w:bCs/>
          <w:szCs w:val="28"/>
          <w:lang w:eastAsia="vi-VN"/>
        </w:rPr>
        <w:t xml:space="preserve"> ngày</w:t>
      </w:r>
      <w:r w:rsidRPr="009C2EAC">
        <w:rPr>
          <w:bCs/>
          <w:szCs w:val="28"/>
          <w:lang w:eastAsia="vi-VN"/>
        </w:rPr>
        <w:t xml:space="preserve"> </w:t>
      </w:r>
      <w:r w:rsidRPr="009C2EAC">
        <w:rPr>
          <w:b/>
          <w:bCs/>
          <w:szCs w:val="28"/>
          <w:lang w:eastAsia="vi-VN"/>
        </w:rPr>
        <w:t>05/6</w:t>
      </w:r>
      <w:r w:rsidR="00491A72">
        <w:rPr>
          <w:b/>
          <w:bCs/>
          <w:szCs w:val="28"/>
          <w:lang w:eastAsia="vi-VN"/>
        </w:rPr>
        <w:t>/2022</w:t>
      </w:r>
      <w:r w:rsidRPr="009C2EAC">
        <w:rPr>
          <w:bCs/>
          <w:szCs w:val="28"/>
          <w:lang w:eastAsia="vi-VN"/>
        </w:rPr>
        <w:t>;</w:t>
      </w:r>
    </w:p>
    <w:p w:rsidR="004665CE" w:rsidRPr="009C2EAC" w:rsidRDefault="004665CE" w:rsidP="004665CE">
      <w:pPr>
        <w:numPr>
          <w:ilvl w:val="0"/>
          <w:numId w:val="5"/>
        </w:numPr>
        <w:tabs>
          <w:tab w:val="left" w:pos="709"/>
          <w:tab w:val="left" w:pos="851"/>
        </w:tabs>
        <w:spacing w:before="120" w:after="0" w:line="240" w:lineRule="auto"/>
        <w:ind w:left="851" w:hanging="284"/>
        <w:jc w:val="both"/>
        <w:rPr>
          <w:bCs/>
          <w:szCs w:val="28"/>
          <w:lang w:eastAsia="vi-VN"/>
        </w:rPr>
      </w:pPr>
      <w:r w:rsidRPr="009C2EAC">
        <w:rPr>
          <w:bCs/>
          <w:szCs w:val="28"/>
          <w:lang w:eastAsia="vi-VN"/>
        </w:rPr>
        <w:t>Báo cáo năm gửi trước</w:t>
      </w:r>
      <w:r w:rsidR="00491A72">
        <w:rPr>
          <w:bCs/>
          <w:szCs w:val="28"/>
          <w:lang w:eastAsia="vi-VN"/>
        </w:rPr>
        <w:t xml:space="preserve"> ngày</w:t>
      </w:r>
      <w:r w:rsidRPr="009C2EAC">
        <w:rPr>
          <w:bCs/>
          <w:szCs w:val="28"/>
          <w:lang w:eastAsia="vi-VN"/>
        </w:rPr>
        <w:t xml:space="preserve"> </w:t>
      </w:r>
      <w:r w:rsidRPr="009C2EAC">
        <w:rPr>
          <w:b/>
          <w:bCs/>
          <w:szCs w:val="28"/>
          <w:lang w:eastAsia="vi-VN"/>
        </w:rPr>
        <w:t>05/11</w:t>
      </w:r>
      <w:r w:rsidR="00491A72">
        <w:rPr>
          <w:b/>
          <w:bCs/>
          <w:szCs w:val="28"/>
          <w:lang w:eastAsia="vi-VN"/>
        </w:rPr>
        <w:t>/2022</w:t>
      </w:r>
      <w:r w:rsidRPr="009C2EAC">
        <w:rPr>
          <w:bCs/>
          <w:szCs w:val="28"/>
          <w:lang w:eastAsia="vi-VN"/>
        </w:rPr>
        <w:t>.</w:t>
      </w:r>
    </w:p>
    <w:p w:rsidR="004665CE" w:rsidRPr="006F06AB" w:rsidRDefault="004665CE" w:rsidP="004665CE">
      <w:pPr>
        <w:tabs>
          <w:tab w:val="left" w:pos="993"/>
        </w:tabs>
        <w:spacing w:before="120" w:after="0" w:line="240" w:lineRule="auto"/>
        <w:ind w:firstLine="709"/>
        <w:jc w:val="both"/>
        <w:rPr>
          <w:rStyle w:val="Bodytext2"/>
          <w:sz w:val="28"/>
          <w:szCs w:val="28"/>
          <w:lang w:eastAsia="vi-VN"/>
        </w:rPr>
      </w:pPr>
      <w:r w:rsidRPr="006F06AB">
        <w:rPr>
          <w:rStyle w:val="Bodytext2"/>
          <w:b/>
          <w:sz w:val="28"/>
          <w:szCs w:val="28"/>
          <w:lang w:eastAsia="vi-VN"/>
        </w:rPr>
        <w:t>2. Phòng Nội vụ</w:t>
      </w:r>
    </w:p>
    <w:p w:rsidR="004665CE" w:rsidRPr="00DA2307" w:rsidRDefault="004665CE" w:rsidP="004665CE">
      <w:pPr>
        <w:widowControl w:val="0"/>
        <w:numPr>
          <w:ilvl w:val="0"/>
          <w:numId w:val="7"/>
        </w:numPr>
        <w:tabs>
          <w:tab w:val="left" w:pos="811"/>
        </w:tabs>
        <w:spacing w:after="0" w:line="322" w:lineRule="exact"/>
        <w:ind w:firstLine="600"/>
        <w:jc w:val="both"/>
        <w:rPr>
          <w:szCs w:val="28"/>
        </w:rPr>
      </w:pPr>
      <w:r w:rsidRPr="00DA2307">
        <w:rPr>
          <w:rStyle w:val="Bodytext20"/>
          <w:rFonts w:eastAsiaTheme="minorHAnsi"/>
          <w:sz w:val="28"/>
          <w:szCs w:val="28"/>
        </w:rPr>
        <w:t xml:space="preserve">Là cơ quan Thường trực của </w:t>
      </w:r>
      <w:r w:rsidRPr="00DA2307">
        <w:rPr>
          <w:rStyle w:val="Bodytext20"/>
          <w:rFonts w:eastAsiaTheme="minorHAnsi"/>
          <w:sz w:val="28"/>
          <w:szCs w:val="28"/>
          <w:lang w:val="en-US"/>
        </w:rPr>
        <w:t>UBND huyện c</w:t>
      </w:r>
      <w:r w:rsidRPr="00DA2307">
        <w:rPr>
          <w:rStyle w:val="Bodytext20"/>
          <w:rFonts w:eastAsiaTheme="minorHAnsi"/>
          <w:sz w:val="28"/>
          <w:szCs w:val="28"/>
        </w:rPr>
        <w:t xml:space="preserve">hỉ đạo </w:t>
      </w:r>
      <w:r w:rsidRPr="00DA2307">
        <w:rPr>
          <w:rStyle w:val="Bodytext20"/>
          <w:rFonts w:eastAsiaTheme="minorHAnsi"/>
          <w:sz w:val="28"/>
          <w:szCs w:val="28"/>
          <w:lang w:val="en-US"/>
        </w:rPr>
        <w:t xml:space="preserve">công tác </w:t>
      </w:r>
      <w:r w:rsidRPr="00DA2307">
        <w:rPr>
          <w:rStyle w:val="Bodytext20"/>
          <w:rFonts w:eastAsiaTheme="minorHAnsi"/>
          <w:sz w:val="28"/>
          <w:szCs w:val="28"/>
        </w:rPr>
        <w:t>CCHC</w:t>
      </w:r>
      <w:r>
        <w:rPr>
          <w:rStyle w:val="Bodytext20"/>
          <w:rFonts w:eastAsiaTheme="minorHAnsi"/>
          <w:sz w:val="28"/>
          <w:szCs w:val="28"/>
          <w:lang w:val="en-US"/>
        </w:rPr>
        <w:t xml:space="preserve"> tại</w:t>
      </w:r>
      <w:r w:rsidRPr="00DA2307">
        <w:rPr>
          <w:rStyle w:val="Bodytext20"/>
          <w:rFonts w:eastAsiaTheme="minorHAnsi"/>
          <w:sz w:val="28"/>
          <w:szCs w:val="28"/>
        </w:rPr>
        <w:t xml:space="preserve"> </w:t>
      </w:r>
      <w:r w:rsidRPr="00DA2307">
        <w:rPr>
          <w:rStyle w:val="Bodytext20"/>
          <w:rFonts w:eastAsiaTheme="minorHAnsi"/>
          <w:sz w:val="28"/>
          <w:szCs w:val="28"/>
          <w:lang w:val="en-US"/>
        </w:rPr>
        <w:t>huyện</w:t>
      </w:r>
      <w:r w:rsidRPr="00DA2307">
        <w:rPr>
          <w:rStyle w:val="Bodytext20"/>
          <w:rFonts w:eastAsiaTheme="minorHAnsi"/>
          <w:sz w:val="28"/>
          <w:szCs w:val="28"/>
        </w:rPr>
        <w:t>, hướng d</w:t>
      </w:r>
      <w:r w:rsidRPr="00DA2307">
        <w:rPr>
          <w:rStyle w:val="Bodytext20"/>
          <w:rFonts w:eastAsiaTheme="minorHAnsi"/>
          <w:sz w:val="28"/>
          <w:szCs w:val="28"/>
          <w:lang w:val="en-US"/>
        </w:rPr>
        <w:t>ẫ</w:t>
      </w:r>
      <w:r w:rsidRPr="00DA2307">
        <w:rPr>
          <w:rStyle w:val="Bodytext20"/>
          <w:rFonts w:eastAsiaTheme="minorHAnsi"/>
          <w:sz w:val="28"/>
          <w:szCs w:val="28"/>
        </w:rPr>
        <w:t>n, đôn đ</w:t>
      </w:r>
      <w:r w:rsidRPr="00DA2307">
        <w:rPr>
          <w:rStyle w:val="Bodytext20"/>
          <w:rFonts w:eastAsiaTheme="minorHAnsi"/>
          <w:sz w:val="28"/>
          <w:szCs w:val="28"/>
          <w:lang w:val="en-US"/>
        </w:rPr>
        <w:t>ố</w:t>
      </w:r>
      <w:r w:rsidRPr="00DA2307">
        <w:rPr>
          <w:rStyle w:val="Bodytext20"/>
          <w:rFonts w:eastAsiaTheme="minorHAnsi"/>
          <w:sz w:val="28"/>
          <w:szCs w:val="28"/>
        </w:rPr>
        <w:t>c, theo dõi, kiểm tra các cơ quan, đơn vị có liên quan triển khai thực hiện K</w:t>
      </w:r>
      <w:r w:rsidRPr="00DA2307">
        <w:rPr>
          <w:rStyle w:val="Bodytext20"/>
          <w:rFonts w:eastAsiaTheme="minorHAnsi"/>
          <w:sz w:val="28"/>
          <w:szCs w:val="28"/>
          <w:lang w:val="en-US"/>
        </w:rPr>
        <w:t>ế</w:t>
      </w:r>
      <w:r w:rsidRPr="00DA2307">
        <w:rPr>
          <w:rStyle w:val="Bodytext20"/>
          <w:rFonts w:eastAsiaTheme="minorHAnsi"/>
          <w:sz w:val="28"/>
          <w:szCs w:val="28"/>
        </w:rPr>
        <w:t xml:space="preserve"> hoạch CCHC này, đảm bảo chất lượng, hiệu quả, đúng tiến độ đề ra.</w:t>
      </w:r>
    </w:p>
    <w:p w:rsidR="004665CE" w:rsidRPr="00DA2307" w:rsidRDefault="004665CE" w:rsidP="004665CE">
      <w:pPr>
        <w:widowControl w:val="0"/>
        <w:numPr>
          <w:ilvl w:val="0"/>
          <w:numId w:val="7"/>
        </w:numPr>
        <w:tabs>
          <w:tab w:val="left" w:pos="811"/>
        </w:tabs>
        <w:spacing w:after="0" w:line="322" w:lineRule="exact"/>
        <w:ind w:firstLine="600"/>
        <w:jc w:val="both"/>
        <w:rPr>
          <w:szCs w:val="28"/>
        </w:rPr>
      </w:pPr>
      <w:r w:rsidRPr="00DA2307">
        <w:rPr>
          <w:rStyle w:val="Bodytext20"/>
          <w:rFonts w:eastAsiaTheme="minorHAnsi"/>
          <w:sz w:val="28"/>
          <w:szCs w:val="28"/>
        </w:rPr>
        <w:t xml:space="preserve">Tham mưu ủy ban nhân dân </w:t>
      </w:r>
      <w:r w:rsidRPr="00DA2307">
        <w:rPr>
          <w:rStyle w:val="Bodytext20"/>
          <w:rFonts w:eastAsiaTheme="minorHAnsi"/>
          <w:sz w:val="28"/>
          <w:szCs w:val="28"/>
          <w:lang w:val="en-US"/>
        </w:rPr>
        <w:t>huyện</w:t>
      </w:r>
      <w:r w:rsidRPr="00DA2307">
        <w:rPr>
          <w:rStyle w:val="Bodytext20"/>
          <w:rFonts w:eastAsiaTheme="minorHAnsi"/>
          <w:sz w:val="28"/>
          <w:szCs w:val="28"/>
        </w:rPr>
        <w:t xml:space="preserve">, Chủ tịch UBND </w:t>
      </w:r>
      <w:r w:rsidRPr="00DA2307">
        <w:rPr>
          <w:rStyle w:val="Bodytext20"/>
          <w:rFonts w:eastAsiaTheme="minorHAnsi"/>
          <w:sz w:val="28"/>
          <w:szCs w:val="28"/>
          <w:lang w:val="en-US"/>
        </w:rPr>
        <w:t xml:space="preserve">huyện </w:t>
      </w:r>
      <w:r w:rsidRPr="00DA2307">
        <w:rPr>
          <w:rStyle w:val="Bodytext20"/>
          <w:rFonts w:eastAsiaTheme="minorHAnsi"/>
          <w:sz w:val="28"/>
          <w:szCs w:val="28"/>
        </w:rPr>
        <w:t>các giải pháp tăng cường công tác chỉ đạo, điều hành triển khai K</w:t>
      </w:r>
      <w:r w:rsidRPr="00DA2307">
        <w:rPr>
          <w:rStyle w:val="Bodytext20"/>
          <w:rFonts w:eastAsiaTheme="minorHAnsi"/>
          <w:sz w:val="28"/>
          <w:szCs w:val="28"/>
          <w:lang w:val="en-US"/>
        </w:rPr>
        <w:t>ế</w:t>
      </w:r>
      <w:r w:rsidRPr="00DA2307">
        <w:rPr>
          <w:rStyle w:val="Bodytext20"/>
          <w:rFonts w:eastAsiaTheme="minorHAnsi"/>
          <w:sz w:val="28"/>
          <w:szCs w:val="28"/>
        </w:rPr>
        <w:t xml:space="preserve"> hoạch.</w:t>
      </w:r>
    </w:p>
    <w:p w:rsidR="004665CE" w:rsidRPr="00DA2307" w:rsidRDefault="004665CE" w:rsidP="004665CE">
      <w:pPr>
        <w:widowControl w:val="0"/>
        <w:numPr>
          <w:ilvl w:val="0"/>
          <w:numId w:val="7"/>
        </w:numPr>
        <w:tabs>
          <w:tab w:val="left" w:pos="811"/>
        </w:tabs>
        <w:spacing w:after="0" w:line="322" w:lineRule="exact"/>
        <w:ind w:firstLine="600"/>
        <w:jc w:val="both"/>
        <w:rPr>
          <w:szCs w:val="28"/>
        </w:rPr>
      </w:pPr>
      <w:r w:rsidRPr="00DA2307">
        <w:rPr>
          <w:rStyle w:val="Bodytext20"/>
          <w:rFonts w:eastAsiaTheme="minorHAnsi"/>
          <w:sz w:val="28"/>
          <w:szCs w:val="28"/>
        </w:rPr>
        <w:t>Chủ trì, phối hợp với các cơ quan, đơn vị và địa phương tham mưu chỉ đạo thực hiện công tác chỉ đạo, điều hành; lĩnh vực cải cách tổ chức bộ máy; lĩnh vực nâng cao chất lượng đội ngũ cán bộ, công chức, viên chức.</w:t>
      </w:r>
    </w:p>
    <w:p w:rsidR="004665CE" w:rsidRPr="00DA2307" w:rsidRDefault="004665CE" w:rsidP="004665CE">
      <w:pPr>
        <w:widowControl w:val="0"/>
        <w:numPr>
          <w:ilvl w:val="0"/>
          <w:numId w:val="7"/>
        </w:numPr>
        <w:tabs>
          <w:tab w:val="left" w:pos="811"/>
        </w:tabs>
        <w:spacing w:after="0" w:line="322" w:lineRule="exact"/>
        <w:ind w:firstLine="600"/>
        <w:jc w:val="both"/>
        <w:rPr>
          <w:szCs w:val="28"/>
        </w:rPr>
      </w:pPr>
      <w:r w:rsidRPr="00DA2307">
        <w:rPr>
          <w:rStyle w:val="Bodytext20"/>
          <w:rFonts w:eastAsiaTheme="minorHAnsi"/>
          <w:sz w:val="28"/>
          <w:szCs w:val="28"/>
        </w:rPr>
        <w:t xml:space="preserve">Tham mưu </w:t>
      </w:r>
      <w:r>
        <w:rPr>
          <w:rStyle w:val="Bodytext20"/>
          <w:rFonts w:eastAsiaTheme="minorHAnsi"/>
          <w:sz w:val="28"/>
          <w:szCs w:val="28"/>
          <w:lang w:val="en-US"/>
        </w:rPr>
        <w:t>U</w:t>
      </w:r>
      <w:r w:rsidRPr="00DA2307">
        <w:rPr>
          <w:rStyle w:val="Bodytext20"/>
          <w:rFonts w:eastAsiaTheme="minorHAnsi"/>
          <w:sz w:val="28"/>
          <w:szCs w:val="28"/>
        </w:rPr>
        <w:t xml:space="preserve">BND </w:t>
      </w:r>
      <w:r w:rsidRPr="00DA2307">
        <w:rPr>
          <w:rStyle w:val="Bodytext20"/>
          <w:rFonts w:eastAsiaTheme="minorHAnsi"/>
          <w:sz w:val="28"/>
          <w:szCs w:val="28"/>
          <w:lang w:val="en-US"/>
        </w:rPr>
        <w:t>huyện</w:t>
      </w:r>
      <w:r w:rsidRPr="00DA2307">
        <w:rPr>
          <w:rStyle w:val="Bodytext20"/>
          <w:rFonts w:eastAsiaTheme="minorHAnsi"/>
          <w:sz w:val="28"/>
          <w:szCs w:val="28"/>
        </w:rPr>
        <w:t xml:space="preserve"> các giải pháp nâng cao Chỉ số PAR INDEX, SIPAS, PAPI năm 202</w:t>
      </w:r>
      <w:r w:rsidRPr="00DA2307">
        <w:rPr>
          <w:rStyle w:val="Bodytext20"/>
          <w:rFonts w:eastAsiaTheme="minorHAnsi"/>
          <w:sz w:val="28"/>
          <w:szCs w:val="28"/>
          <w:lang w:val="en-US"/>
        </w:rPr>
        <w:t>2</w:t>
      </w:r>
      <w:r w:rsidRPr="00DA2307">
        <w:rPr>
          <w:rStyle w:val="Bodytext20"/>
          <w:rFonts w:eastAsiaTheme="minorHAnsi"/>
          <w:sz w:val="28"/>
          <w:szCs w:val="28"/>
        </w:rPr>
        <w:t xml:space="preserve"> và những năm tiếp theo.</w:t>
      </w:r>
    </w:p>
    <w:p w:rsidR="004665CE" w:rsidRPr="00DA2307" w:rsidRDefault="004665CE" w:rsidP="004665CE">
      <w:pPr>
        <w:widowControl w:val="0"/>
        <w:numPr>
          <w:ilvl w:val="0"/>
          <w:numId w:val="7"/>
        </w:numPr>
        <w:tabs>
          <w:tab w:val="left" w:pos="821"/>
        </w:tabs>
        <w:spacing w:after="0" w:line="322" w:lineRule="exact"/>
        <w:ind w:firstLine="600"/>
        <w:jc w:val="both"/>
        <w:rPr>
          <w:szCs w:val="28"/>
        </w:rPr>
      </w:pPr>
      <w:r w:rsidRPr="00DA2307">
        <w:rPr>
          <w:rStyle w:val="Bodytext20"/>
          <w:rFonts w:eastAsiaTheme="minorHAnsi"/>
          <w:sz w:val="28"/>
          <w:szCs w:val="28"/>
        </w:rPr>
        <w:t>Tham mưu xây dựng và tố chức thực hiện K</w:t>
      </w:r>
      <w:r w:rsidRPr="00DA2307">
        <w:rPr>
          <w:rStyle w:val="Bodytext20"/>
          <w:rFonts w:eastAsiaTheme="minorHAnsi"/>
          <w:sz w:val="28"/>
          <w:szCs w:val="28"/>
          <w:lang w:val="en-US"/>
        </w:rPr>
        <w:t>ế</w:t>
      </w:r>
      <w:r w:rsidRPr="00DA2307">
        <w:rPr>
          <w:rStyle w:val="Bodytext20"/>
          <w:rFonts w:eastAsiaTheme="minorHAnsi"/>
          <w:sz w:val="28"/>
          <w:szCs w:val="28"/>
        </w:rPr>
        <w:t xml:space="preserve"> hoạch ki</w:t>
      </w:r>
      <w:r w:rsidRPr="00DA2307">
        <w:rPr>
          <w:rStyle w:val="Bodytext20"/>
          <w:rFonts w:eastAsiaTheme="minorHAnsi"/>
          <w:sz w:val="28"/>
          <w:szCs w:val="28"/>
          <w:lang w:val="en-US"/>
        </w:rPr>
        <w:t>ể</w:t>
      </w:r>
      <w:r w:rsidRPr="00DA2307">
        <w:rPr>
          <w:rStyle w:val="Bodytext20"/>
          <w:rFonts w:eastAsiaTheme="minorHAnsi"/>
          <w:sz w:val="28"/>
          <w:szCs w:val="28"/>
        </w:rPr>
        <w:t xml:space="preserve">m tra công tác CCHC và thực </w:t>
      </w:r>
      <w:r w:rsidRPr="00DA2307">
        <w:rPr>
          <w:szCs w:val="28"/>
        </w:rPr>
        <w:t xml:space="preserve">thi </w:t>
      </w:r>
      <w:r w:rsidRPr="00DA2307">
        <w:rPr>
          <w:rStyle w:val="Bodytext20"/>
          <w:rFonts w:eastAsiaTheme="minorHAnsi"/>
          <w:sz w:val="28"/>
          <w:szCs w:val="28"/>
        </w:rPr>
        <w:t xml:space="preserve">nhiệm vụ, công vụ của </w:t>
      </w:r>
      <w:r w:rsidRPr="00DA2307">
        <w:rPr>
          <w:rStyle w:val="Bodytext20"/>
          <w:rFonts w:eastAsiaTheme="minorHAnsi"/>
          <w:sz w:val="28"/>
          <w:szCs w:val="28"/>
          <w:lang w:val="en-US"/>
        </w:rPr>
        <w:t>huyện</w:t>
      </w:r>
      <w:r w:rsidRPr="00DA2307">
        <w:rPr>
          <w:rStyle w:val="Bodytext20"/>
          <w:rFonts w:eastAsiaTheme="minorHAnsi"/>
          <w:sz w:val="28"/>
          <w:szCs w:val="28"/>
        </w:rPr>
        <w:t xml:space="preserve"> năm 2022; đảm bảo kiểm tra ít nhất 30% s</w:t>
      </w:r>
      <w:r w:rsidRPr="00DA2307">
        <w:rPr>
          <w:rStyle w:val="Bodytext20"/>
          <w:rFonts w:eastAsiaTheme="minorHAnsi"/>
          <w:sz w:val="28"/>
          <w:szCs w:val="28"/>
          <w:lang w:val="en-US"/>
        </w:rPr>
        <w:t>ố</w:t>
      </w:r>
      <w:r w:rsidRPr="00DA2307">
        <w:rPr>
          <w:rStyle w:val="Bodytext20"/>
          <w:rFonts w:eastAsiaTheme="minorHAnsi"/>
          <w:sz w:val="28"/>
          <w:szCs w:val="28"/>
        </w:rPr>
        <w:t xml:space="preserve"> cơ quan, địa phương; đổi mới công tác kiểm tra CCHC.</w:t>
      </w:r>
    </w:p>
    <w:p w:rsidR="004665CE" w:rsidRPr="00DA2307" w:rsidRDefault="004665CE" w:rsidP="004665CE">
      <w:pPr>
        <w:widowControl w:val="0"/>
        <w:numPr>
          <w:ilvl w:val="0"/>
          <w:numId w:val="7"/>
        </w:numPr>
        <w:tabs>
          <w:tab w:val="left" w:pos="821"/>
        </w:tabs>
        <w:spacing w:after="0" w:line="322" w:lineRule="exact"/>
        <w:ind w:firstLine="600"/>
        <w:jc w:val="both"/>
        <w:rPr>
          <w:szCs w:val="28"/>
        </w:rPr>
      </w:pPr>
      <w:r w:rsidRPr="00DA2307">
        <w:rPr>
          <w:rStyle w:val="Bodytext20"/>
          <w:rFonts w:eastAsiaTheme="minorHAnsi"/>
          <w:sz w:val="28"/>
          <w:szCs w:val="28"/>
        </w:rPr>
        <w:t>Ph</w:t>
      </w:r>
      <w:r w:rsidRPr="00DA2307">
        <w:rPr>
          <w:rStyle w:val="Bodytext20"/>
          <w:rFonts w:eastAsiaTheme="minorHAnsi"/>
          <w:sz w:val="28"/>
          <w:szCs w:val="28"/>
          <w:lang w:val="en-US"/>
        </w:rPr>
        <w:t>ố</w:t>
      </w:r>
      <w:r w:rsidRPr="00DA2307">
        <w:rPr>
          <w:rStyle w:val="Bodytext20"/>
          <w:rFonts w:eastAsiaTheme="minorHAnsi"/>
          <w:sz w:val="28"/>
          <w:szCs w:val="28"/>
        </w:rPr>
        <w:t xml:space="preserve">i hợp với </w:t>
      </w:r>
      <w:r w:rsidRPr="00DA2307">
        <w:rPr>
          <w:rStyle w:val="Bodytext20"/>
          <w:rFonts w:eastAsiaTheme="minorHAnsi"/>
          <w:sz w:val="28"/>
          <w:szCs w:val="28"/>
          <w:lang w:val="en-US"/>
        </w:rPr>
        <w:t>Phòng Văn hóa -</w:t>
      </w:r>
      <w:r w:rsidRPr="00DA2307">
        <w:rPr>
          <w:rStyle w:val="Bodytext20"/>
          <w:rFonts w:eastAsiaTheme="minorHAnsi"/>
          <w:sz w:val="28"/>
          <w:szCs w:val="28"/>
        </w:rPr>
        <w:t xml:space="preserve"> Thông tin, </w:t>
      </w:r>
      <w:r w:rsidRPr="00DA2307">
        <w:rPr>
          <w:color w:val="000000"/>
          <w:szCs w:val="28"/>
        </w:rPr>
        <w:t>Trung tâm VHTT-TDTT</w:t>
      </w:r>
      <w:r w:rsidRPr="00DA2307">
        <w:rPr>
          <w:rStyle w:val="Bodytext20"/>
          <w:rFonts w:eastAsiaTheme="minorHAnsi"/>
          <w:sz w:val="28"/>
          <w:szCs w:val="28"/>
        </w:rPr>
        <w:t xml:space="preserve"> và các cơ quan có liên quan tuyên truyền đẩy m</w:t>
      </w:r>
      <w:r w:rsidRPr="00DA2307">
        <w:rPr>
          <w:rStyle w:val="Bodytext20"/>
          <w:rFonts w:eastAsiaTheme="minorHAnsi"/>
          <w:sz w:val="28"/>
          <w:szCs w:val="28"/>
          <w:lang w:val="en-US"/>
        </w:rPr>
        <w:t>ạ</w:t>
      </w:r>
      <w:r w:rsidRPr="00DA2307">
        <w:rPr>
          <w:rStyle w:val="Bodytext20"/>
          <w:rFonts w:eastAsiaTheme="minorHAnsi"/>
          <w:sz w:val="28"/>
          <w:szCs w:val="28"/>
        </w:rPr>
        <w:t xml:space="preserve">nh công tác CCHC nhà nước trên địa bàn </w:t>
      </w:r>
      <w:r>
        <w:rPr>
          <w:rStyle w:val="Bodytext20"/>
          <w:rFonts w:eastAsiaTheme="minorHAnsi"/>
          <w:sz w:val="28"/>
          <w:szCs w:val="28"/>
          <w:lang w:val="en-US"/>
        </w:rPr>
        <w:t>huyện</w:t>
      </w:r>
      <w:r w:rsidRPr="00DA2307">
        <w:rPr>
          <w:rStyle w:val="Bodytext20"/>
          <w:rFonts w:eastAsiaTheme="minorHAnsi"/>
          <w:sz w:val="28"/>
          <w:szCs w:val="28"/>
        </w:rPr>
        <w:t>.</w:t>
      </w:r>
    </w:p>
    <w:p w:rsidR="004665CE" w:rsidRPr="008B4713" w:rsidRDefault="004665CE" w:rsidP="008B4713">
      <w:pPr>
        <w:tabs>
          <w:tab w:val="left" w:pos="851"/>
        </w:tabs>
        <w:spacing w:before="120" w:after="0" w:line="240" w:lineRule="auto"/>
        <w:ind w:firstLine="709"/>
        <w:jc w:val="both"/>
        <w:rPr>
          <w:b/>
          <w:bCs/>
          <w:szCs w:val="28"/>
          <w:lang w:eastAsia="vi-VN"/>
        </w:rPr>
      </w:pPr>
      <w:r w:rsidRPr="008B4713">
        <w:rPr>
          <w:b/>
          <w:bCs/>
          <w:szCs w:val="28"/>
          <w:lang w:eastAsia="vi-VN"/>
        </w:rPr>
        <w:t>3. Văn phòng HĐND&amp;UBND</w:t>
      </w:r>
    </w:p>
    <w:p w:rsidR="004665CE" w:rsidRPr="006F06AB" w:rsidRDefault="004665CE" w:rsidP="008B4713">
      <w:pPr>
        <w:tabs>
          <w:tab w:val="left" w:pos="851"/>
        </w:tabs>
        <w:spacing w:before="120" w:after="0" w:line="240" w:lineRule="auto"/>
        <w:ind w:firstLine="709"/>
        <w:jc w:val="both"/>
        <w:rPr>
          <w:szCs w:val="28"/>
        </w:rPr>
      </w:pPr>
      <w:r w:rsidRPr="008B4713">
        <w:rPr>
          <w:bCs/>
        </w:rPr>
        <w:lastRenderedPageBreak/>
        <w:t>Chủ trì, phối hợp với cơ quan liên quan tham mưu chỉ đạo thực hiện tốt lĩnh vực cải cách thủ tục</w:t>
      </w:r>
      <w:r w:rsidRPr="006F06AB">
        <w:rPr>
          <w:rStyle w:val="Bodytext20"/>
          <w:rFonts w:eastAsiaTheme="minorHAnsi"/>
          <w:sz w:val="28"/>
          <w:szCs w:val="28"/>
        </w:rPr>
        <w:t xml:space="preserve"> hành chính, kiểm soát và đơn giản hóa thủ tục hành chính; công tác tiếp nhận, xử lý phản ánh, kiến nghị của cá nhân, tổ chức về quy định hành chính, cơ chế một cửa, một cửa liên thông trong giải quyết thủ tục hành chính; cung cấp dịch vụ công trực tuyến; tích hợp toàn bộ dịch vụ công trực tuyến mức độ 3,4 lên Cổng Dịch vụ công </w:t>
      </w:r>
      <w:r w:rsidRPr="006F06AB">
        <w:rPr>
          <w:rStyle w:val="Bodytext20"/>
          <w:rFonts w:eastAsiaTheme="minorHAnsi"/>
          <w:sz w:val="28"/>
          <w:szCs w:val="28"/>
          <w:lang w:val="en-US"/>
        </w:rPr>
        <w:t>tỉnh</w:t>
      </w:r>
      <w:r w:rsidRPr="006F06AB">
        <w:rPr>
          <w:rStyle w:val="Bodytext20"/>
          <w:rFonts w:eastAsiaTheme="minorHAnsi"/>
          <w:sz w:val="28"/>
          <w:szCs w:val="28"/>
        </w:rPr>
        <w:t>.</w:t>
      </w:r>
    </w:p>
    <w:p w:rsidR="004665CE" w:rsidRPr="006F06AB" w:rsidRDefault="004665CE" w:rsidP="008B4713">
      <w:pPr>
        <w:widowControl w:val="0"/>
        <w:tabs>
          <w:tab w:val="left" w:pos="830"/>
        </w:tabs>
        <w:spacing w:after="0" w:line="322" w:lineRule="exact"/>
        <w:ind w:firstLine="600"/>
        <w:jc w:val="both"/>
        <w:rPr>
          <w:szCs w:val="28"/>
        </w:rPr>
      </w:pPr>
      <w:r w:rsidRPr="006F06AB">
        <w:rPr>
          <w:rStyle w:val="Bodytext20"/>
          <w:rFonts w:eastAsiaTheme="minorHAnsi"/>
          <w:sz w:val="28"/>
          <w:szCs w:val="28"/>
        </w:rPr>
        <w:t xml:space="preserve">Triển khai Hệ thống thông tin báo cáo của </w:t>
      </w:r>
      <w:r w:rsidRPr="006F06AB">
        <w:rPr>
          <w:rStyle w:val="Bodytext20"/>
          <w:rFonts w:eastAsiaTheme="minorHAnsi"/>
          <w:sz w:val="28"/>
          <w:szCs w:val="28"/>
          <w:lang w:val="en-US"/>
        </w:rPr>
        <w:t>huyện</w:t>
      </w:r>
      <w:r w:rsidRPr="006F06AB">
        <w:rPr>
          <w:rStyle w:val="Bodytext20"/>
          <w:rFonts w:eastAsiaTheme="minorHAnsi"/>
          <w:sz w:val="28"/>
          <w:szCs w:val="28"/>
        </w:rPr>
        <w:t xml:space="preserve">; theo dõi, đánh giá tình hình, kết quả thực hiện nhiệm vụ của ủy ban nhân dân </w:t>
      </w:r>
      <w:r w:rsidRPr="006F06AB">
        <w:rPr>
          <w:rStyle w:val="Bodytext20"/>
          <w:rFonts w:eastAsiaTheme="minorHAnsi"/>
          <w:sz w:val="28"/>
          <w:szCs w:val="28"/>
          <w:lang w:val="en-US"/>
        </w:rPr>
        <w:t>huyện</w:t>
      </w:r>
      <w:r w:rsidRPr="006F06AB">
        <w:rPr>
          <w:rStyle w:val="Bodytext20"/>
          <w:rFonts w:eastAsiaTheme="minorHAnsi"/>
          <w:sz w:val="28"/>
          <w:szCs w:val="28"/>
        </w:rPr>
        <w:t xml:space="preserve">, Chủ tịch ủy ban nhân dân </w:t>
      </w:r>
      <w:r w:rsidRPr="006F06AB">
        <w:rPr>
          <w:rStyle w:val="Bodytext20"/>
          <w:rFonts w:eastAsiaTheme="minorHAnsi"/>
          <w:sz w:val="28"/>
          <w:szCs w:val="28"/>
          <w:lang w:val="en-US"/>
        </w:rPr>
        <w:t>huyện</w:t>
      </w:r>
      <w:r w:rsidRPr="006F06AB">
        <w:rPr>
          <w:rStyle w:val="Bodytext20"/>
          <w:rFonts w:eastAsiaTheme="minorHAnsi"/>
          <w:sz w:val="28"/>
          <w:szCs w:val="28"/>
        </w:rPr>
        <w:t xml:space="preserve"> giao cho các cơ quan, đơn vị, địa phương.</w:t>
      </w:r>
    </w:p>
    <w:p w:rsidR="004665CE" w:rsidRPr="006F06AB" w:rsidRDefault="004665CE" w:rsidP="008B4713">
      <w:pPr>
        <w:widowControl w:val="0"/>
        <w:tabs>
          <w:tab w:val="left" w:pos="826"/>
        </w:tabs>
        <w:spacing w:after="0" w:line="322" w:lineRule="exact"/>
        <w:ind w:firstLine="567"/>
        <w:jc w:val="both"/>
        <w:rPr>
          <w:szCs w:val="28"/>
        </w:rPr>
      </w:pPr>
      <w:r w:rsidRPr="006F06AB">
        <w:rPr>
          <w:rStyle w:val="Bodytext20"/>
          <w:rFonts w:eastAsiaTheme="minorHAnsi"/>
          <w:sz w:val="28"/>
          <w:szCs w:val="28"/>
        </w:rPr>
        <w:t>T</w:t>
      </w:r>
      <w:r>
        <w:rPr>
          <w:rStyle w:val="Bodytext20"/>
          <w:rFonts w:eastAsiaTheme="minorHAnsi"/>
          <w:sz w:val="28"/>
          <w:szCs w:val="28"/>
          <w:lang w:val="en-US"/>
        </w:rPr>
        <w:t>ổ</w:t>
      </w:r>
      <w:r w:rsidRPr="006F06AB">
        <w:rPr>
          <w:rStyle w:val="Bodytext20"/>
          <w:rFonts w:eastAsiaTheme="minorHAnsi"/>
          <w:sz w:val="28"/>
          <w:szCs w:val="28"/>
        </w:rPr>
        <w:t xml:space="preserve"> chức, vận hành có hiệu quả tham mưu các giải pháp nâng cao chất lượng thực hiện cơ chế một cửa, một cửa liên thông trong giải quyết thủ tục hành chính của Bộ phận một cửa cấp huyện, cấp xã theo quy định của Nghị định s</w:t>
      </w:r>
      <w:r w:rsidRPr="006F06AB">
        <w:rPr>
          <w:rStyle w:val="Bodytext20"/>
          <w:rFonts w:eastAsiaTheme="minorHAnsi"/>
          <w:sz w:val="28"/>
          <w:szCs w:val="28"/>
          <w:lang w:val="en-US"/>
        </w:rPr>
        <w:t>ố</w:t>
      </w:r>
      <w:r w:rsidRPr="006F06AB">
        <w:rPr>
          <w:rStyle w:val="Bodytext20"/>
          <w:rFonts w:eastAsiaTheme="minorHAnsi"/>
          <w:sz w:val="28"/>
          <w:szCs w:val="28"/>
        </w:rPr>
        <w:t xml:space="preserve"> 61/2018/NĐ-CP ngày 23/4/2018 của Chính phủ và Quyết định số 468/QĐ-TTg ngày 27/3/2021 của Thủ tướng Chính phủ.</w:t>
      </w:r>
    </w:p>
    <w:p w:rsidR="004665CE" w:rsidRPr="006F06AB" w:rsidRDefault="004665CE" w:rsidP="004665CE">
      <w:pPr>
        <w:tabs>
          <w:tab w:val="left" w:pos="993"/>
        </w:tabs>
        <w:spacing w:before="120" w:after="0" w:line="240" w:lineRule="auto"/>
        <w:ind w:firstLine="709"/>
        <w:jc w:val="both"/>
        <w:rPr>
          <w:rStyle w:val="Bodytext2"/>
          <w:b/>
          <w:sz w:val="28"/>
          <w:szCs w:val="28"/>
          <w:lang w:eastAsia="vi-VN"/>
        </w:rPr>
      </w:pPr>
      <w:r w:rsidRPr="006F06AB">
        <w:rPr>
          <w:rStyle w:val="Bodytext2"/>
          <w:b/>
          <w:sz w:val="28"/>
          <w:szCs w:val="28"/>
          <w:lang w:eastAsia="vi-VN"/>
        </w:rPr>
        <w:t>4. Phòng Tư pháp</w:t>
      </w:r>
    </w:p>
    <w:p w:rsidR="004665CE" w:rsidRPr="00DA2307" w:rsidRDefault="004665CE" w:rsidP="004665CE">
      <w:pPr>
        <w:tabs>
          <w:tab w:val="left" w:pos="993"/>
        </w:tabs>
        <w:spacing w:before="120" w:after="0" w:line="240" w:lineRule="auto"/>
        <w:ind w:firstLine="709"/>
        <w:jc w:val="both"/>
        <w:rPr>
          <w:rStyle w:val="Bodytext2"/>
          <w:sz w:val="28"/>
          <w:szCs w:val="28"/>
          <w:lang w:eastAsia="vi-VN"/>
        </w:rPr>
      </w:pPr>
      <w:r w:rsidRPr="00DA2307">
        <w:rPr>
          <w:rStyle w:val="Bodytext2"/>
          <w:sz w:val="28"/>
          <w:szCs w:val="28"/>
          <w:lang w:eastAsia="vi-VN"/>
        </w:rPr>
        <w:t>Chủ trì phối hợp các cơ quan liên quan tham mưu, đề xuất UBND huyện chỉ đạo, thực hiện các nhiệm vụ về cải cách thể chế nhà nước, tổ chức thi hành pháp luật, theo dõi thi hành pháp luật.</w:t>
      </w:r>
    </w:p>
    <w:p w:rsidR="004665CE" w:rsidRPr="0076215F" w:rsidRDefault="004665CE" w:rsidP="004665CE">
      <w:pPr>
        <w:tabs>
          <w:tab w:val="left" w:pos="993"/>
        </w:tabs>
        <w:spacing w:before="120" w:after="0" w:line="240" w:lineRule="auto"/>
        <w:ind w:firstLine="709"/>
        <w:jc w:val="both"/>
        <w:rPr>
          <w:rStyle w:val="Bodytext2"/>
          <w:b/>
          <w:sz w:val="28"/>
          <w:szCs w:val="28"/>
          <w:lang w:eastAsia="vi-VN"/>
        </w:rPr>
      </w:pPr>
      <w:r w:rsidRPr="0076215F">
        <w:rPr>
          <w:rStyle w:val="Bodytext2"/>
          <w:b/>
          <w:sz w:val="28"/>
          <w:szCs w:val="28"/>
          <w:lang w:eastAsia="vi-VN"/>
        </w:rPr>
        <w:t>5. Phòng Tài chính – Kế hoạch</w:t>
      </w:r>
    </w:p>
    <w:p w:rsidR="004665CE" w:rsidRPr="00DA2307" w:rsidRDefault="004665CE" w:rsidP="004665CE">
      <w:pPr>
        <w:tabs>
          <w:tab w:val="left" w:pos="993"/>
        </w:tabs>
        <w:spacing w:before="120" w:after="0" w:line="240" w:lineRule="auto"/>
        <w:ind w:firstLine="709"/>
        <w:jc w:val="both"/>
        <w:rPr>
          <w:szCs w:val="28"/>
        </w:rPr>
      </w:pPr>
      <w:r w:rsidRPr="0076215F">
        <w:rPr>
          <w:rStyle w:val="Bodytext2"/>
          <w:sz w:val="28"/>
          <w:szCs w:val="28"/>
        </w:rPr>
        <w:t>Tham mưu UBND, Chủ tịch UBND huyện bố trí kinh phí thực hiện Kế hoạch CCHC của huyện; hướng dẫn các cơ quan, đơn vị lập, sử dụng dự toán và thanh,</w:t>
      </w:r>
      <w:r w:rsidRPr="00DA2307">
        <w:rPr>
          <w:rStyle w:val="Bodytext20"/>
          <w:rFonts w:eastAsiaTheme="minorHAnsi"/>
          <w:sz w:val="28"/>
          <w:szCs w:val="28"/>
        </w:rPr>
        <w:t xml:space="preserve"> quyết toán kinh phí phục vụ công tác CCHC.</w:t>
      </w:r>
    </w:p>
    <w:p w:rsidR="004665CE" w:rsidRPr="00DA2307" w:rsidRDefault="004665CE" w:rsidP="004665CE">
      <w:pPr>
        <w:widowControl w:val="0"/>
        <w:tabs>
          <w:tab w:val="left" w:pos="840"/>
        </w:tabs>
        <w:spacing w:after="0" w:line="322" w:lineRule="exact"/>
        <w:ind w:firstLine="567"/>
        <w:jc w:val="both"/>
        <w:rPr>
          <w:szCs w:val="28"/>
        </w:rPr>
      </w:pPr>
      <w:r w:rsidRPr="00DA2307">
        <w:rPr>
          <w:rStyle w:val="Bodytext20"/>
          <w:rFonts w:eastAsiaTheme="minorHAnsi"/>
          <w:sz w:val="28"/>
          <w:szCs w:val="28"/>
        </w:rPr>
        <w:t>Chủ trì, phối hợp với các cơ quan liên quan tham mưu chỉ đạo thực hiện lĩnh vực cải cách tài chính công</w:t>
      </w:r>
    </w:p>
    <w:p w:rsidR="004665CE" w:rsidRDefault="004665CE" w:rsidP="004665CE">
      <w:pPr>
        <w:tabs>
          <w:tab w:val="left" w:pos="993"/>
        </w:tabs>
        <w:spacing w:before="120" w:after="0" w:line="240" w:lineRule="auto"/>
        <w:ind w:firstLine="709"/>
        <w:jc w:val="both"/>
        <w:rPr>
          <w:color w:val="000000"/>
          <w:szCs w:val="28"/>
        </w:rPr>
      </w:pPr>
      <w:r>
        <w:rPr>
          <w:b/>
          <w:color w:val="000000"/>
          <w:szCs w:val="28"/>
        </w:rPr>
        <w:t xml:space="preserve">6. </w:t>
      </w:r>
      <w:r w:rsidRPr="009C2EAC">
        <w:rPr>
          <w:b/>
          <w:color w:val="000000"/>
          <w:szCs w:val="28"/>
        </w:rPr>
        <w:t>Phòng Văn hóa và Thông tin, Trung tâm VHTT-TDTT</w:t>
      </w:r>
    </w:p>
    <w:p w:rsidR="004665CE" w:rsidRPr="009C2EAC" w:rsidRDefault="004665CE" w:rsidP="004665CE">
      <w:pPr>
        <w:tabs>
          <w:tab w:val="left" w:pos="993"/>
        </w:tabs>
        <w:spacing w:before="120" w:after="0" w:line="240" w:lineRule="auto"/>
        <w:ind w:firstLine="709"/>
        <w:jc w:val="both"/>
        <w:rPr>
          <w:szCs w:val="28"/>
          <w:lang w:eastAsia="vi-VN"/>
        </w:rPr>
      </w:pPr>
      <w:r w:rsidRPr="009C2EAC">
        <w:rPr>
          <w:color w:val="000000"/>
          <w:szCs w:val="28"/>
        </w:rPr>
        <w:t>Chủ động xây dựng chuyên mục, chuyên trang về cải cách hành chính, phối hợp chặt chẽ với các cơ quan, đơn vị, địa phương để tuyên truyền về Kế hoạch cả</w:t>
      </w:r>
      <w:r>
        <w:rPr>
          <w:color w:val="000000"/>
          <w:szCs w:val="28"/>
        </w:rPr>
        <w:t>i cách hành chính năm 2022</w:t>
      </w:r>
      <w:r w:rsidRPr="009C2EAC">
        <w:rPr>
          <w:color w:val="000000"/>
          <w:szCs w:val="28"/>
        </w:rPr>
        <w:t xml:space="preserve"> của huyện.</w:t>
      </w:r>
    </w:p>
    <w:p w:rsidR="004665CE" w:rsidRDefault="004665CE" w:rsidP="004665CE">
      <w:pPr>
        <w:tabs>
          <w:tab w:val="left" w:pos="993"/>
        </w:tabs>
        <w:spacing w:before="120" w:after="0" w:line="240" w:lineRule="auto"/>
        <w:ind w:firstLine="709"/>
        <w:jc w:val="both"/>
        <w:rPr>
          <w:rStyle w:val="Bodytext2"/>
          <w:sz w:val="28"/>
          <w:szCs w:val="28"/>
          <w:lang w:eastAsia="vi-VN"/>
        </w:rPr>
      </w:pPr>
      <w:r>
        <w:rPr>
          <w:rStyle w:val="Bodytext2"/>
          <w:sz w:val="28"/>
          <w:szCs w:val="28"/>
          <w:lang w:eastAsia="vi-VN"/>
        </w:rPr>
        <w:t xml:space="preserve">Phòng Văn Hóa - Thông tin chịu trách nhiệm </w:t>
      </w:r>
      <w:r w:rsidRPr="005D7347">
        <w:rPr>
          <w:rStyle w:val="Bodytext2"/>
          <w:sz w:val="28"/>
          <w:szCs w:val="28"/>
          <w:lang w:eastAsia="vi-VN"/>
        </w:rPr>
        <w:t xml:space="preserve">theo dõi đôn đốc thực hiện </w:t>
      </w:r>
      <w:r>
        <w:rPr>
          <w:rStyle w:val="Bodytext2"/>
          <w:sz w:val="28"/>
          <w:szCs w:val="28"/>
          <w:lang w:eastAsia="vi-VN"/>
        </w:rPr>
        <w:t xml:space="preserve">việc ứng dụng công nghệ thông tin trong hoạt động của các cơ quan đơn vị </w:t>
      </w:r>
      <w:r w:rsidRPr="005D7347">
        <w:rPr>
          <w:rStyle w:val="Bodytext2"/>
          <w:sz w:val="28"/>
          <w:szCs w:val="28"/>
          <w:lang w:eastAsia="vi-VN"/>
        </w:rPr>
        <w:t xml:space="preserve">(Chữ ký số; </w:t>
      </w:r>
      <w:r w:rsidRPr="005D7347">
        <w:rPr>
          <w:color w:val="000000"/>
          <w:szCs w:val="28"/>
        </w:rPr>
        <w:t>kết nối, chia sẻ thông tin, dữ liệu trong nội bộ cơ quan qua hệ thống thông tin, cơ sở dữ liệu và các phần mềm ứng dụng; kết nối, tích hợp và chia sẻ cơ sở dữ liệu dùng chung LGSP của tỉnh theo quy định; tham mưu thực hiện công tác kiểm tra của cơ quan, đơn vị đối với các phòng, ban và đơn vị trực thuộc thuộc thẩm quyền quản lý qua môi trường số và hệ thống phần mềm quản lý, điều hành của cơ quan, đơn vị).</w:t>
      </w:r>
    </w:p>
    <w:p w:rsidR="004665CE" w:rsidRDefault="004665CE" w:rsidP="004665CE">
      <w:pPr>
        <w:tabs>
          <w:tab w:val="left" w:pos="993"/>
        </w:tabs>
        <w:spacing w:before="120" w:after="0" w:line="240" w:lineRule="auto"/>
        <w:ind w:firstLine="567"/>
        <w:jc w:val="both"/>
        <w:rPr>
          <w:rStyle w:val="Bodytext2"/>
          <w:sz w:val="28"/>
          <w:szCs w:val="28"/>
          <w:lang w:eastAsia="vi-VN"/>
        </w:rPr>
      </w:pPr>
      <w:r w:rsidRPr="00F80275">
        <w:rPr>
          <w:rStyle w:val="Bodytext2"/>
          <w:b/>
          <w:sz w:val="28"/>
          <w:szCs w:val="28"/>
          <w:lang w:eastAsia="vi-VN"/>
        </w:rPr>
        <w:t>7</w:t>
      </w:r>
      <w:r w:rsidRPr="00271131">
        <w:rPr>
          <w:rStyle w:val="Bodytext2"/>
          <w:b/>
          <w:i/>
          <w:sz w:val="28"/>
          <w:szCs w:val="28"/>
          <w:lang w:eastAsia="vi-VN"/>
        </w:rPr>
        <w:t xml:space="preserve">. </w:t>
      </w:r>
      <w:r w:rsidRPr="0076215F">
        <w:rPr>
          <w:rStyle w:val="Bodytext2"/>
          <w:b/>
          <w:sz w:val="28"/>
          <w:szCs w:val="28"/>
          <w:lang w:eastAsia="vi-VN"/>
        </w:rPr>
        <w:t>Phòng Kinh tế - Hạ tầng</w:t>
      </w:r>
      <w:r>
        <w:rPr>
          <w:rStyle w:val="Bodytext2"/>
          <w:sz w:val="28"/>
          <w:szCs w:val="28"/>
          <w:lang w:eastAsia="vi-VN"/>
        </w:rPr>
        <w:t xml:space="preserve"> chịu trách nhiệm trong việc theo dõi, quản lý, giám sát thực hiện áp dụng Hệ thống quản lý chất lượng ISO 9001:2015.</w:t>
      </w:r>
    </w:p>
    <w:p w:rsidR="001F51E5" w:rsidRPr="004665CE" w:rsidRDefault="004665CE" w:rsidP="004665CE">
      <w:pPr>
        <w:pStyle w:val="NormalWeb"/>
        <w:shd w:val="clear" w:color="auto" w:fill="FFFFFF"/>
        <w:spacing w:before="120" w:beforeAutospacing="0" w:after="0" w:afterAutospacing="0"/>
        <w:ind w:firstLine="540"/>
        <w:jc w:val="both"/>
        <w:rPr>
          <w:rStyle w:val="Bodytext2"/>
          <w:b/>
          <w:sz w:val="28"/>
          <w:szCs w:val="28"/>
          <w:shd w:val="clear" w:color="auto" w:fill="auto"/>
          <w:lang w:val="nl-NL"/>
        </w:rPr>
      </w:pPr>
      <w:r w:rsidRPr="00116465">
        <w:rPr>
          <w:rStyle w:val="Bodytext2"/>
          <w:b/>
          <w:sz w:val="28"/>
          <w:szCs w:val="28"/>
        </w:rPr>
        <w:t>8.</w:t>
      </w:r>
      <w:r w:rsidRPr="00116465">
        <w:rPr>
          <w:b/>
          <w:color w:val="000000"/>
          <w:sz w:val="28"/>
          <w:szCs w:val="28"/>
          <w:lang w:val="vi-VN" w:eastAsia="vi-VN"/>
        </w:rPr>
        <w:t xml:space="preserve"> Đề nghị Ủy ban Mặt trận Tổ quốc Việt Nam </w:t>
      </w:r>
      <w:r w:rsidRPr="00116465">
        <w:rPr>
          <w:b/>
          <w:color w:val="000000"/>
          <w:sz w:val="28"/>
          <w:szCs w:val="28"/>
          <w:lang w:eastAsia="vi-VN"/>
        </w:rPr>
        <w:t>huyện</w:t>
      </w:r>
      <w:r w:rsidRPr="00116465">
        <w:rPr>
          <w:b/>
          <w:color w:val="000000"/>
          <w:sz w:val="28"/>
          <w:szCs w:val="28"/>
          <w:lang w:val="vi-VN" w:eastAsia="vi-VN"/>
        </w:rPr>
        <w:t>, các tổ chức chính trị</w:t>
      </w:r>
      <w:r w:rsidRPr="00116465">
        <w:rPr>
          <w:b/>
          <w:color w:val="000000"/>
          <w:sz w:val="28"/>
          <w:szCs w:val="28"/>
          <w:lang w:eastAsia="vi-VN"/>
        </w:rPr>
        <w:t xml:space="preserve"> - </w:t>
      </w:r>
      <w:r w:rsidRPr="00116465">
        <w:rPr>
          <w:b/>
          <w:color w:val="000000"/>
          <w:sz w:val="28"/>
          <w:szCs w:val="28"/>
          <w:lang w:val="vi-VN" w:eastAsia="vi-VN"/>
        </w:rPr>
        <w:t>xã hội</w:t>
      </w:r>
      <w:r w:rsidRPr="00116465">
        <w:rPr>
          <w:b/>
          <w:color w:val="000000"/>
          <w:sz w:val="28"/>
          <w:szCs w:val="28"/>
          <w:lang w:eastAsia="vi-VN"/>
        </w:rPr>
        <w:t xml:space="preserve">, Chi cục Thuế huyện, </w:t>
      </w:r>
      <w:r w:rsidRPr="00116465">
        <w:rPr>
          <w:b/>
          <w:sz w:val="28"/>
          <w:szCs w:val="28"/>
          <w:shd w:val="clear" w:color="auto" w:fill="FFFFFF"/>
        </w:rPr>
        <w:t>Đội </w:t>
      </w:r>
      <w:r w:rsidRPr="00116465">
        <w:rPr>
          <w:b/>
          <w:bCs/>
          <w:sz w:val="28"/>
          <w:szCs w:val="28"/>
          <w:shd w:val="clear" w:color="auto" w:fill="FFFFFF"/>
        </w:rPr>
        <w:t>Quản lý thị trường</w:t>
      </w:r>
      <w:r w:rsidRPr="00116465">
        <w:rPr>
          <w:b/>
          <w:color w:val="000000"/>
          <w:sz w:val="28"/>
          <w:szCs w:val="28"/>
          <w:lang w:eastAsia="vi-VN"/>
        </w:rPr>
        <w:t>, Bảo hiểm xã hội huyện, Bưu điện huyện</w:t>
      </w:r>
      <w:r w:rsidRPr="00116465">
        <w:rPr>
          <w:color w:val="000000"/>
          <w:sz w:val="28"/>
          <w:szCs w:val="28"/>
          <w:lang w:val="vi-VN" w:eastAsia="vi-VN"/>
        </w:rPr>
        <w:t xml:space="preserve"> trong phạm vi chức năng, nhiệm vụ của mình tham gia </w:t>
      </w:r>
      <w:r w:rsidRPr="00116465">
        <w:rPr>
          <w:color w:val="000000"/>
          <w:sz w:val="28"/>
          <w:szCs w:val="28"/>
          <w:lang w:val="vi-VN" w:eastAsia="vi-VN"/>
        </w:rPr>
        <w:lastRenderedPageBreak/>
        <w:t>tổ chức t</w:t>
      </w:r>
      <w:r w:rsidRPr="00116465">
        <w:rPr>
          <w:color w:val="000000"/>
          <w:sz w:val="28"/>
          <w:szCs w:val="28"/>
          <w:lang w:eastAsia="vi-VN"/>
        </w:rPr>
        <w:t xml:space="preserve">hực hiện </w:t>
      </w:r>
      <w:r w:rsidRPr="00116465">
        <w:rPr>
          <w:color w:val="000000"/>
          <w:sz w:val="28"/>
          <w:szCs w:val="28"/>
          <w:lang w:val="vi-VN"/>
        </w:rPr>
        <w:t>Kế hoạch cải cách hành chính năm 20</w:t>
      </w:r>
      <w:r w:rsidRPr="00116465">
        <w:rPr>
          <w:color w:val="000000"/>
          <w:sz w:val="28"/>
          <w:szCs w:val="28"/>
        </w:rPr>
        <w:t>22</w:t>
      </w:r>
      <w:r w:rsidRPr="00116465">
        <w:rPr>
          <w:color w:val="000000"/>
          <w:sz w:val="28"/>
          <w:szCs w:val="28"/>
          <w:lang w:val="vi-VN"/>
        </w:rPr>
        <w:t xml:space="preserve"> của </w:t>
      </w:r>
      <w:r w:rsidRPr="00116465">
        <w:rPr>
          <w:color w:val="000000"/>
          <w:sz w:val="28"/>
          <w:szCs w:val="28"/>
        </w:rPr>
        <w:t>huyện</w:t>
      </w:r>
      <w:r w:rsidRPr="00116465">
        <w:rPr>
          <w:color w:val="000000"/>
          <w:sz w:val="28"/>
          <w:szCs w:val="28"/>
          <w:lang w:val="vi-VN" w:eastAsia="vi-VN"/>
        </w:rPr>
        <w:t xml:space="preserve">; đẩy mạnh công tác tuyên truyền, giáo dục, nâng cao nhận thức về công tác cải cách hành chính trong tổ chức mình; giám sát việc thực hiện công tác cải cách hành chính của </w:t>
      </w:r>
      <w:r>
        <w:rPr>
          <w:color w:val="000000"/>
          <w:sz w:val="28"/>
          <w:szCs w:val="28"/>
          <w:lang w:val="vi-VN" w:eastAsia="vi-VN"/>
        </w:rPr>
        <w:t>các cơ quan hành chính nhà nước</w:t>
      </w:r>
      <w:r w:rsidR="001F51E5" w:rsidRPr="009C2EAC">
        <w:rPr>
          <w:rStyle w:val="Bodytext2"/>
          <w:sz w:val="28"/>
          <w:szCs w:val="28"/>
          <w:lang w:eastAsia="vi-VN"/>
        </w:rPr>
        <w:t>./.</w:t>
      </w:r>
    </w:p>
    <w:p w:rsidR="001F51E5" w:rsidRPr="00261C82" w:rsidRDefault="001F51E5" w:rsidP="001F51E5">
      <w:pPr>
        <w:tabs>
          <w:tab w:val="left" w:pos="993"/>
        </w:tabs>
        <w:spacing w:before="120" w:after="60" w:line="320" w:lineRule="exact"/>
        <w:ind w:left="567"/>
        <w:jc w:val="both"/>
        <w:rPr>
          <w:rStyle w:val="Bodytext2"/>
          <w:sz w:val="18"/>
          <w:szCs w:val="28"/>
          <w:lang w:eastAsia="vi-VN"/>
        </w:rPr>
      </w:pPr>
    </w:p>
    <w:tbl>
      <w:tblPr>
        <w:tblW w:w="0" w:type="auto"/>
        <w:tblInd w:w="108" w:type="dxa"/>
        <w:tblLook w:val="01E0" w:firstRow="1" w:lastRow="1" w:firstColumn="1" w:lastColumn="1" w:noHBand="0" w:noVBand="0"/>
      </w:tblPr>
      <w:tblGrid>
        <w:gridCol w:w="4047"/>
        <w:gridCol w:w="4919"/>
      </w:tblGrid>
      <w:tr w:rsidR="001F51E5" w:rsidRPr="0058271E" w:rsidTr="001F51E5">
        <w:tc>
          <w:tcPr>
            <w:tcW w:w="4241" w:type="dxa"/>
          </w:tcPr>
          <w:p w:rsidR="001F51E5" w:rsidRPr="0058271E" w:rsidRDefault="001F51E5" w:rsidP="001F51E5">
            <w:pPr>
              <w:rPr>
                <w:sz w:val="22"/>
              </w:rPr>
            </w:pPr>
          </w:p>
        </w:tc>
        <w:tc>
          <w:tcPr>
            <w:tcW w:w="5115" w:type="dxa"/>
          </w:tcPr>
          <w:p w:rsidR="001F51E5" w:rsidRPr="008C2F5B" w:rsidRDefault="001F51E5" w:rsidP="001F51E5">
            <w:pPr>
              <w:jc w:val="center"/>
              <w:rPr>
                <w:b/>
                <w:szCs w:val="28"/>
                <w:lang w:val="vi-VN"/>
              </w:rPr>
            </w:pPr>
            <w:r w:rsidRPr="008C2F5B">
              <w:rPr>
                <w:b/>
                <w:szCs w:val="28"/>
                <w:lang w:val="vi-VN"/>
              </w:rPr>
              <w:t>TM. ỦY BAN NHÂN DÂN                                                                       CHỦ TỊCH</w:t>
            </w:r>
          </w:p>
          <w:p w:rsidR="001F51E5" w:rsidRPr="0058271E" w:rsidRDefault="001F51E5" w:rsidP="001F51E5">
            <w:pPr>
              <w:spacing w:line="264" w:lineRule="auto"/>
              <w:ind w:left="720"/>
              <w:jc w:val="both"/>
              <w:rPr>
                <w:b/>
                <w:szCs w:val="28"/>
                <w:lang w:val="vi-VN"/>
              </w:rPr>
            </w:pPr>
          </w:p>
          <w:p w:rsidR="001F51E5" w:rsidRDefault="001F51E5" w:rsidP="001F51E5">
            <w:pPr>
              <w:spacing w:line="264" w:lineRule="auto"/>
              <w:ind w:left="720"/>
              <w:jc w:val="both"/>
              <w:rPr>
                <w:b/>
                <w:szCs w:val="28"/>
              </w:rPr>
            </w:pPr>
          </w:p>
          <w:p w:rsidR="001F51E5" w:rsidRPr="0058271E" w:rsidRDefault="001F51E5" w:rsidP="001F51E5">
            <w:pPr>
              <w:spacing w:line="264" w:lineRule="auto"/>
              <w:rPr>
                <w:b/>
                <w:szCs w:val="28"/>
                <w:lang w:val="vi-VN"/>
              </w:rPr>
            </w:pPr>
          </w:p>
          <w:p w:rsidR="001F51E5" w:rsidRDefault="001F51E5" w:rsidP="001F51E5">
            <w:pPr>
              <w:spacing w:line="264" w:lineRule="auto"/>
              <w:jc w:val="center"/>
              <w:rPr>
                <w:b/>
                <w:szCs w:val="28"/>
              </w:rPr>
            </w:pPr>
            <w:r>
              <w:rPr>
                <w:b/>
                <w:szCs w:val="28"/>
              </w:rPr>
              <w:t>Đặng Trọng Vân</w:t>
            </w:r>
          </w:p>
          <w:p w:rsidR="001F51E5" w:rsidRPr="008C2F5B" w:rsidRDefault="001F51E5" w:rsidP="001F51E5">
            <w:pPr>
              <w:spacing w:line="264" w:lineRule="auto"/>
              <w:jc w:val="center"/>
              <w:rPr>
                <w:b/>
                <w:szCs w:val="28"/>
              </w:rPr>
            </w:pPr>
          </w:p>
        </w:tc>
      </w:tr>
    </w:tbl>
    <w:p w:rsidR="001F51E5" w:rsidRDefault="001F51E5" w:rsidP="001F51E5">
      <w:pPr>
        <w:rPr>
          <w:rFonts w:eastAsia="Arial"/>
          <w:b/>
          <w:sz w:val="26"/>
          <w:szCs w:val="26"/>
        </w:rPr>
        <w:sectPr w:rsidR="001F51E5" w:rsidSect="00177746">
          <w:headerReference w:type="even" r:id="rId11"/>
          <w:headerReference w:type="default" r:id="rId12"/>
          <w:footerReference w:type="even" r:id="rId13"/>
          <w:footerReference w:type="default" r:id="rId14"/>
          <w:headerReference w:type="first" r:id="rId15"/>
          <w:footerReference w:type="first" r:id="rId16"/>
          <w:pgSz w:w="11909" w:h="16834" w:code="9"/>
          <w:pgMar w:top="1134" w:right="1134" w:bottom="1134" w:left="1701" w:header="720" w:footer="567" w:gutter="0"/>
          <w:pgNumType w:start="2"/>
          <w:cols w:space="720"/>
          <w:docGrid w:linePitch="381"/>
        </w:sectPr>
      </w:pPr>
    </w:p>
    <w:p w:rsidR="001F51E5" w:rsidRPr="00164C91" w:rsidRDefault="001F51E5" w:rsidP="001F51E5">
      <w:pPr>
        <w:spacing w:before="120" w:after="120"/>
        <w:jc w:val="center"/>
        <w:rPr>
          <w:rFonts w:eastAsia="Arial"/>
          <w:b/>
          <w:sz w:val="26"/>
          <w:szCs w:val="26"/>
        </w:rPr>
      </w:pPr>
      <w:r w:rsidRPr="00164C91">
        <w:rPr>
          <w:rFonts w:eastAsia="Arial"/>
          <w:b/>
          <w:sz w:val="26"/>
          <w:szCs w:val="26"/>
        </w:rPr>
        <w:lastRenderedPageBreak/>
        <w:t>PHỤ LỤC</w:t>
      </w:r>
    </w:p>
    <w:p w:rsidR="001F51E5" w:rsidRDefault="001F51E5" w:rsidP="001F51E5">
      <w:pPr>
        <w:spacing w:after="120"/>
        <w:jc w:val="center"/>
        <w:rPr>
          <w:rFonts w:eastAsia="Arial"/>
          <w:szCs w:val="28"/>
          <w:lang w:val="vi-VN"/>
        </w:rPr>
      </w:pPr>
      <w:r w:rsidRPr="00A82355">
        <w:rPr>
          <w:rFonts w:eastAsia="Arial"/>
          <w:b/>
          <w:szCs w:val="28"/>
        </w:rPr>
        <w:t xml:space="preserve">Kế hoạch </w:t>
      </w:r>
      <w:r w:rsidRPr="00A82355">
        <w:rPr>
          <w:rFonts w:eastAsia="Arial"/>
          <w:b/>
          <w:szCs w:val="28"/>
          <w:lang w:val="vi-VN"/>
        </w:rPr>
        <w:t xml:space="preserve">Cải cách hành chính </w:t>
      </w:r>
      <w:r w:rsidRPr="00A82355">
        <w:rPr>
          <w:rFonts w:eastAsia="Arial"/>
          <w:b/>
          <w:szCs w:val="28"/>
        </w:rPr>
        <w:t xml:space="preserve">huyện Hướng Hóa </w:t>
      </w:r>
      <w:r w:rsidRPr="00A82355">
        <w:rPr>
          <w:rFonts w:eastAsia="Arial"/>
          <w:b/>
          <w:szCs w:val="28"/>
          <w:lang w:val="vi-VN"/>
        </w:rPr>
        <w:t>năm 202</w:t>
      </w:r>
      <w:r w:rsidR="00B71F79">
        <w:rPr>
          <w:rFonts w:eastAsia="Arial"/>
          <w:b/>
          <w:szCs w:val="28"/>
        </w:rPr>
        <w:t>2</w:t>
      </w:r>
      <w:r w:rsidRPr="00A82355">
        <w:rPr>
          <w:rFonts w:eastAsia="Arial"/>
          <w:szCs w:val="28"/>
          <w:lang w:val="vi-VN"/>
        </w:rPr>
        <w:t xml:space="preserve">   </w:t>
      </w:r>
    </w:p>
    <w:p w:rsidR="001F51E5" w:rsidRPr="00A82355" w:rsidRDefault="001F51E5" w:rsidP="001F51E5">
      <w:pPr>
        <w:spacing w:after="120"/>
        <w:jc w:val="center"/>
        <w:rPr>
          <w:rFonts w:eastAsia="Arial"/>
          <w:b/>
          <w:szCs w:val="28"/>
        </w:rPr>
      </w:pPr>
      <w:r w:rsidRPr="00A82355">
        <w:rPr>
          <w:rFonts w:eastAsia="Arial"/>
          <w:szCs w:val="28"/>
          <w:lang w:val="vi-VN"/>
        </w:rPr>
        <w:t xml:space="preserve">                                                                                                                                                                             </w:t>
      </w:r>
      <w:r w:rsidRPr="00A82355">
        <w:rPr>
          <w:rFonts w:eastAsia="Arial"/>
          <w:szCs w:val="28"/>
        </w:rPr>
        <w:t xml:space="preserve">                                </w:t>
      </w:r>
      <w:r w:rsidRPr="00A82355">
        <w:rPr>
          <w:rFonts w:eastAsia="Arial"/>
          <w:szCs w:val="28"/>
          <w:lang w:val="vi-VN"/>
        </w:rPr>
        <w:t xml:space="preserve">   </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331"/>
        <w:gridCol w:w="3785"/>
        <w:gridCol w:w="1984"/>
        <w:gridCol w:w="1985"/>
        <w:gridCol w:w="1401"/>
        <w:gridCol w:w="968"/>
      </w:tblGrid>
      <w:tr w:rsidR="001F51E5" w:rsidRPr="00164C91" w:rsidTr="00B61541">
        <w:trPr>
          <w:trHeight w:val="108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1F51E5" w:rsidRPr="00164C91" w:rsidRDefault="001F51E5" w:rsidP="001F51E5">
            <w:pPr>
              <w:spacing w:after="0"/>
              <w:jc w:val="center"/>
              <w:rPr>
                <w:b/>
                <w:sz w:val="26"/>
                <w:szCs w:val="26"/>
                <w:lang w:val="it-IT"/>
              </w:rPr>
            </w:pPr>
            <w:r w:rsidRPr="00164C91">
              <w:rPr>
                <w:rFonts w:eastAsia="Arial"/>
                <w:b/>
                <w:sz w:val="26"/>
                <w:szCs w:val="26"/>
                <w:lang w:val="it-IT"/>
              </w:rPr>
              <w:t>TT</w:t>
            </w:r>
          </w:p>
        </w:tc>
        <w:tc>
          <w:tcPr>
            <w:tcW w:w="4331" w:type="dxa"/>
            <w:tcBorders>
              <w:top w:val="single" w:sz="4" w:space="0" w:color="000000"/>
              <w:left w:val="single" w:sz="4" w:space="0" w:color="000000"/>
              <w:bottom w:val="single" w:sz="4" w:space="0" w:color="000000"/>
              <w:right w:val="single" w:sz="4" w:space="0" w:color="000000"/>
            </w:tcBorders>
            <w:vAlign w:val="center"/>
          </w:tcPr>
          <w:p w:rsidR="001F51E5" w:rsidRPr="00164C91" w:rsidRDefault="001F51E5" w:rsidP="001F51E5">
            <w:pPr>
              <w:spacing w:after="0"/>
              <w:ind w:firstLine="720"/>
              <w:jc w:val="center"/>
              <w:rPr>
                <w:b/>
                <w:sz w:val="26"/>
                <w:szCs w:val="26"/>
                <w:lang w:val="it-IT"/>
              </w:rPr>
            </w:pPr>
            <w:r w:rsidRPr="00164C91">
              <w:rPr>
                <w:rFonts w:eastAsia="Arial"/>
                <w:b/>
                <w:sz w:val="26"/>
                <w:szCs w:val="26"/>
                <w:lang w:val="it-IT"/>
              </w:rPr>
              <w:t>Nhiệm vụ cụ thể</w:t>
            </w:r>
          </w:p>
        </w:tc>
        <w:tc>
          <w:tcPr>
            <w:tcW w:w="3785" w:type="dxa"/>
            <w:tcBorders>
              <w:top w:val="single" w:sz="4" w:space="0" w:color="000000"/>
              <w:left w:val="single" w:sz="4" w:space="0" w:color="000000"/>
              <w:bottom w:val="single" w:sz="4" w:space="0" w:color="000000"/>
              <w:right w:val="single" w:sz="4" w:space="0" w:color="000000"/>
            </w:tcBorders>
            <w:vAlign w:val="center"/>
          </w:tcPr>
          <w:p w:rsidR="001F51E5" w:rsidRPr="00164C91" w:rsidRDefault="001F51E5" w:rsidP="001F51E5">
            <w:pPr>
              <w:spacing w:after="0"/>
              <w:jc w:val="center"/>
              <w:rPr>
                <w:rFonts w:eastAsia="Arial"/>
                <w:b/>
                <w:sz w:val="26"/>
                <w:szCs w:val="26"/>
                <w:lang w:val="it-IT"/>
              </w:rPr>
            </w:pPr>
            <w:r w:rsidRPr="00164C91">
              <w:rPr>
                <w:rFonts w:eastAsia="Arial"/>
                <w:b/>
                <w:sz w:val="26"/>
                <w:szCs w:val="26"/>
                <w:lang w:val="it-IT"/>
              </w:rPr>
              <w:t xml:space="preserve">Sản phẩm </w:t>
            </w:r>
          </w:p>
          <w:p w:rsidR="001F51E5" w:rsidRPr="00164C91" w:rsidRDefault="001F51E5" w:rsidP="001F51E5">
            <w:pPr>
              <w:spacing w:after="0"/>
              <w:jc w:val="center"/>
              <w:rPr>
                <w:b/>
                <w:sz w:val="26"/>
                <w:szCs w:val="26"/>
                <w:lang w:val="it-IT"/>
              </w:rPr>
            </w:pPr>
            <w:r w:rsidRPr="00164C91">
              <w:rPr>
                <w:rFonts w:eastAsia="Arial"/>
                <w:b/>
                <w:sz w:val="26"/>
                <w:szCs w:val="26"/>
                <w:lang w:val="it-IT"/>
              </w:rPr>
              <w:t>đầu ra</w:t>
            </w:r>
          </w:p>
        </w:tc>
        <w:tc>
          <w:tcPr>
            <w:tcW w:w="1984" w:type="dxa"/>
            <w:tcBorders>
              <w:top w:val="single" w:sz="4" w:space="0" w:color="000000"/>
              <w:left w:val="single" w:sz="4" w:space="0" w:color="000000"/>
              <w:bottom w:val="single" w:sz="4" w:space="0" w:color="000000"/>
              <w:right w:val="single" w:sz="4" w:space="0" w:color="000000"/>
            </w:tcBorders>
            <w:vAlign w:val="center"/>
          </w:tcPr>
          <w:p w:rsidR="001F51E5" w:rsidRPr="00164C91" w:rsidRDefault="001F51E5" w:rsidP="001F51E5">
            <w:pPr>
              <w:spacing w:after="0"/>
              <w:jc w:val="center"/>
              <w:rPr>
                <w:b/>
                <w:sz w:val="26"/>
                <w:szCs w:val="26"/>
                <w:lang w:val="it-IT"/>
              </w:rPr>
            </w:pPr>
            <w:r w:rsidRPr="00164C91">
              <w:rPr>
                <w:rFonts w:eastAsia="Arial"/>
                <w:b/>
                <w:sz w:val="26"/>
                <w:szCs w:val="26"/>
                <w:lang w:val="it-IT"/>
              </w:rPr>
              <w:t>Cơ quan chủ trì</w:t>
            </w:r>
          </w:p>
        </w:tc>
        <w:tc>
          <w:tcPr>
            <w:tcW w:w="1985" w:type="dxa"/>
            <w:tcBorders>
              <w:top w:val="single" w:sz="4" w:space="0" w:color="000000"/>
              <w:left w:val="single" w:sz="4" w:space="0" w:color="000000"/>
              <w:bottom w:val="single" w:sz="4" w:space="0" w:color="000000"/>
              <w:right w:val="single" w:sz="4" w:space="0" w:color="000000"/>
            </w:tcBorders>
            <w:vAlign w:val="center"/>
          </w:tcPr>
          <w:p w:rsidR="001F51E5" w:rsidRPr="00164C91" w:rsidRDefault="001F51E5" w:rsidP="001F51E5">
            <w:pPr>
              <w:spacing w:after="0"/>
              <w:jc w:val="center"/>
              <w:rPr>
                <w:b/>
                <w:sz w:val="26"/>
                <w:szCs w:val="26"/>
                <w:lang w:val="it-IT"/>
              </w:rPr>
            </w:pPr>
            <w:r w:rsidRPr="00164C91">
              <w:rPr>
                <w:rFonts w:eastAsia="Arial"/>
                <w:b/>
                <w:sz w:val="26"/>
                <w:szCs w:val="26"/>
                <w:lang w:val="it-IT"/>
              </w:rPr>
              <w:t>Cơ quan phối hợp</w:t>
            </w:r>
          </w:p>
        </w:tc>
        <w:tc>
          <w:tcPr>
            <w:tcW w:w="1401" w:type="dxa"/>
            <w:tcBorders>
              <w:top w:val="single" w:sz="4" w:space="0" w:color="000000"/>
              <w:left w:val="single" w:sz="4" w:space="0" w:color="000000"/>
              <w:bottom w:val="single" w:sz="4" w:space="0" w:color="000000"/>
              <w:right w:val="single" w:sz="4" w:space="0" w:color="000000"/>
            </w:tcBorders>
          </w:tcPr>
          <w:p w:rsidR="001F51E5" w:rsidRPr="00164C91" w:rsidRDefault="001F51E5" w:rsidP="001F51E5">
            <w:pPr>
              <w:spacing w:after="0"/>
              <w:jc w:val="center"/>
              <w:rPr>
                <w:b/>
                <w:sz w:val="26"/>
                <w:szCs w:val="26"/>
                <w:lang w:val="it-IT"/>
              </w:rPr>
            </w:pPr>
            <w:r w:rsidRPr="00164C91">
              <w:rPr>
                <w:rFonts w:eastAsia="Arial"/>
                <w:b/>
                <w:sz w:val="26"/>
                <w:szCs w:val="26"/>
                <w:lang w:val="it-IT"/>
              </w:rPr>
              <w:t>Thời gian hoàn thành</w:t>
            </w:r>
          </w:p>
        </w:tc>
        <w:tc>
          <w:tcPr>
            <w:tcW w:w="968" w:type="dxa"/>
            <w:tcBorders>
              <w:top w:val="single" w:sz="4" w:space="0" w:color="000000"/>
              <w:left w:val="single" w:sz="4" w:space="0" w:color="000000"/>
              <w:bottom w:val="single" w:sz="4" w:space="0" w:color="000000"/>
              <w:right w:val="single" w:sz="4" w:space="0" w:color="000000"/>
            </w:tcBorders>
            <w:vAlign w:val="center"/>
          </w:tcPr>
          <w:p w:rsidR="001F51E5" w:rsidRPr="004F4FE5" w:rsidRDefault="001F51E5" w:rsidP="001F51E5">
            <w:pPr>
              <w:spacing w:after="0"/>
              <w:jc w:val="center"/>
              <w:rPr>
                <w:b/>
                <w:sz w:val="26"/>
                <w:szCs w:val="26"/>
              </w:rPr>
            </w:pPr>
            <w:r>
              <w:rPr>
                <w:rFonts w:eastAsia="Arial"/>
                <w:b/>
                <w:sz w:val="26"/>
                <w:szCs w:val="26"/>
              </w:rPr>
              <w:t>Ghi chú</w:t>
            </w:r>
          </w:p>
        </w:tc>
      </w:tr>
      <w:tr w:rsidR="001F51E5" w:rsidRPr="00164C91" w:rsidTr="00B61541">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1F51E5" w:rsidRPr="00A87653" w:rsidRDefault="001F51E5" w:rsidP="001F51E5">
            <w:pPr>
              <w:spacing w:before="120" w:after="120"/>
              <w:jc w:val="center"/>
              <w:rPr>
                <w:rFonts w:eastAsia="Arial"/>
                <w:b/>
                <w:sz w:val="26"/>
                <w:szCs w:val="26"/>
                <w:lang w:val="it-IT"/>
              </w:rPr>
            </w:pPr>
            <w:r w:rsidRPr="00164C91">
              <w:rPr>
                <w:rFonts w:eastAsia="Arial"/>
                <w:b/>
                <w:sz w:val="26"/>
                <w:szCs w:val="26"/>
                <w:lang w:val="it-IT"/>
              </w:rPr>
              <w:t>I</w:t>
            </w:r>
          </w:p>
        </w:tc>
        <w:tc>
          <w:tcPr>
            <w:tcW w:w="8116" w:type="dxa"/>
            <w:gridSpan w:val="2"/>
            <w:tcBorders>
              <w:top w:val="single" w:sz="4" w:space="0" w:color="000000"/>
              <w:left w:val="single" w:sz="4" w:space="0" w:color="000000"/>
              <w:bottom w:val="single" w:sz="4" w:space="0" w:color="000000"/>
              <w:right w:val="single" w:sz="4" w:space="0" w:color="000000"/>
            </w:tcBorders>
            <w:vAlign w:val="center"/>
          </w:tcPr>
          <w:p w:rsidR="001F51E5" w:rsidRPr="00A87653" w:rsidRDefault="001F51E5" w:rsidP="001F51E5">
            <w:pPr>
              <w:spacing w:before="120" w:after="120"/>
              <w:jc w:val="both"/>
              <w:rPr>
                <w:rFonts w:eastAsia="Arial"/>
                <w:b/>
                <w:sz w:val="26"/>
                <w:szCs w:val="26"/>
                <w:lang w:val="it-IT"/>
              </w:rPr>
            </w:pPr>
            <w:r w:rsidRPr="00164C91">
              <w:rPr>
                <w:rFonts w:eastAsia="Arial"/>
                <w:b/>
                <w:sz w:val="26"/>
                <w:szCs w:val="26"/>
                <w:lang w:val="it-IT"/>
              </w:rPr>
              <w:t>CÔNG TÁC CHỈ ĐẠO ĐIỀU HÀNH CCHC</w:t>
            </w:r>
          </w:p>
        </w:tc>
        <w:tc>
          <w:tcPr>
            <w:tcW w:w="1984" w:type="dxa"/>
            <w:tcBorders>
              <w:top w:val="single" w:sz="4" w:space="0" w:color="000000"/>
              <w:left w:val="single" w:sz="4" w:space="0" w:color="000000"/>
              <w:bottom w:val="single" w:sz="4" w:space="0" w:color="000000"/>
              <w:right w:val="single" w:sz="4" w:space="0" w:color="000000"/>
            </w:tcBorders>
            <w:vAlign w:val="center"/>
          </w:tcPr>
          <w:p w:rsidR="001F51E5" w:rsidRPr="00164C91" w:rsidRDefault="001F51E5" w:rsidP="001F51E5">
            <w:pPr>
              <w:jc w:val="center"/>
              <w:rPr>
                <w:sz w:val="26"/>
                <w:szCs w:val="26"/>
                <w:lang w:val="it-IT"/>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F51E5" w:rsidRPr="00164C91" w:rsidRDefault="001F51E5" w:rsidP="001F51E5">
            <w:pPr>
              <w:jc w:val="center"/>
              <w:rPr>
                <w:sz w:val="26"/>
                <w:szCs w:val="26"/>
                <w:lang w:val="vi-VN"/>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1F51E5" w:rsidRPr="00164C91" w:rsidRDefault="001F51E5" w:rsidP="001F51E5">
            <w:pPr>
              <w:jc w:val="center"/>
              <w:rPr>
                <w:sz w:val="26"/>
                <w:szCs w:val="26"/>
                <w:lang w:val="vi-VN"/>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1F51E5" w:rsidRPr="00164C91" w:rsidRDefault="001F51E5" w:rsidP="001F51E5">
            <w:pPr>
              <w:jc w:val="center"/>
              <w:rPr>
                <w:sz w:val="26"/>
                <w:szCs w:val="26"/>
                <w:lang w:val="vi-VN"/>
              </w:rPr>
            </w:pPr>
          </w:p>
        </w:tc>
      </w:tr>
      <w:tr w:rsidR="001F51E5" w:rsidRPr="00164C91" w:rsidTr="00B61541">
        <w:trPr>
          <w:trHeight w:val="683"/>
          <w:jc w:val="center"/>
        </w:trPr>
        <w:tc>
          <w:tcPr>
            <w:tcW w:w="709" w:type="dxa"/>
            <w:vMerge w:val="restart"/>
            <w:tcBorders>
              <w:top w:val="single" w:sz="4" w:space="0" w:color="000000"/>
              <w:left w:val="single" w:sz="4" w:space="0" w:color="000000"/>
              <w:right w:val="single" w:sz="4" w:space="0" w:color="000000"/>
            </w:tcBorders>
            <w:vAlign w:val="center"/>
          </w:tcPr>
          <w:p w:rsidR="001F51E5" w:rsidRPr="00164C91" w:rsidRDefault="001F51E5" w:rsidP="001F51E5">
            <w:pPr>
              <w:jc w:val="center"/>
              <w:rPr>
                <w:sz w:val="26"/>
                <w:szCs w:val="26"/>
                <w:lang w:val="it-IT"/>
              </w:rPr>
            </w:pPr>
            <w:r w:rsidRPr="00164C91">
              <w:rPr>
                <w:rFonts w:eastAsia="Arial"/>
                <w:sz w:val="26"/>
                <w:szCs w:val="26"/>
                <w:lang w:val="it-IT"/>
              </w:rPr>
              <w:t>1</w:t>
            </w:r>
          </w:p>
        </w:tc>
        <w:tc>
          <w:tcPr>
            <w:tcW w:w="4331" w:type="dxa"/>
            <w:vMerge w:val="restart"/>
            <w:tcBorders>
              <w:top w:val="single" w:sz="4" w:space="0" w:color="000000"/>
              <w:left w:val="single" w:sz="4" w:space="0" w:color="000000"/>
              <w:right w:val="single" w:sz="4" w:space="0" w:color="000000"/>
            </w:tcBorders>
            <w:vAlign w:val="center"/>
          </w:tcPr>
          <w:p w:rsidR="001F51E5" w:rsidRPr="00B71F79" w:rsidRDefault="001F51E5" w:rsidP="00B71F79">
            <w:pPr>
              <w:jc w:val="both"/>
              <w:rPr>
                <w:color w:val="000000"/>
                <w:sz w:val="26"/>
                <w:szCs w:val="26"/>
              </w:rPr>
            </w:pPr>
            <w:r w:rsidRPr="002D3BEA">
              <w:rPr>
                <w:rFonts w:eastAsia="Arial"/>
                <w:color w:val="000000"/>
                <w:sz w:val="26"/>
                <w:szCs w:val="26"/>
                <w:lang w:val="vi-VN"/>
              </w:rPr>
              <w:t xml:space="preserve">Ban hành kế hoạch cải cách hành chính của </w:t>
            </w:r>
            <w:r w:rsidRPr="002D3BEA">
              <w:rPr>
                <w:rFonts w:eastAsia="Arial"/>
                <w:color w:val="000000"/>
                <w:sz w:val="26"/>
                <w:szCs w:val="26"/>
              </w:rPr>
              <w:t>huyện</w:t>
            </w:r>
            <w:r w:rsidRPr="002D3BEA">
              <w:rPr>
                <w:rFonts w:eastAsia="Arial"/>
                <w:color w:val="000000"/>
                <w:sz w:val="26"/>
                <w:szCs w:val="26"/>
                <w:lang w:val="vi-VN"/>
              </w:rPr>
              <w:t xml:space="preserve"> năm </w:t>
            </w:r>
            <w:r>
              <w:rPr>
                <w:rFonts w:eastAsia="Arial"/>
                <w:color w:val="000000"/>
                <w:sz w:val="26"/>
                <w:szCs w:val="26"/>
                <w:lang w:val="vi-VN"/>
              </w:rPr>
              <w:t>202</w:t>
            </w:r>
            <w:r w:rsidR="00B71F79">
              <w:rPr>
                <w:rFonts w:eastAsia="Arial"/>
                <w:color w:val="000000"/>
                <w:sz w:val="26"/>
                <w:szCs w:val="26"/>
              </w:rPr>
              <w:t>2</w:t>
            </w:r>
          </w:p>
        </w:tc>
        <w:tc>
          <w:tcPr>
            <w:tcW w:w="3785" w:type="dxa"/>
            <w:tcBorders>
              <w:top w:val="single" w:sz="4" w:space="0" w:color="000000"/>
              <w:left w:val="single" w:sz="4" w:space="0" w:color="000000"/>
              <w:bottom w:val="single" w:sz="4" w:space="0" w:color="000000"/>
              <w:right w:val="single" w:sz="4" w:space="0" w:color="000000"/>
            </w:tcBorders>
            <w:vAlign w:val="center"/>
          </w:tcPr>
          <w:p w:rsidR="001F51E5" w:rsidRPr="002D3BEA" w:rsidRDefault="001F51E5" w:rsidP="001F51E5">
            <w:pPr>
              <w:jc w:val="both"/>
              <w:rPr>
                <w:rFonts w:eastAsia="Arial"/>
                <w:sz w:val="26"/>
                <w:szCs w:val="26"/>
              </w:rPr>
            </w:pPr>
            <w:r w:rsidRPr="002D3BEA">
              <w:rPr>
                <w:rFonts w:eastAsia="Arial"/>
                <w:sz w:val="26"/>
                <w:szCs w:val="26"/>
              </w:rPr>
              <w:t>Kế hoạch CCHC của UBND huyện</w:t>
            </w:r>
          </w:p>
        </w:tc>
        <w:tc>
          <w:tcPr>
            <w:tcW w:w="1984" w:type="dxa"/>
            <w:tcBorders>
              <w:top w:val="single" w:sz="4" w:space="0" w:color="000000"/>
              <w:left w:val="single" w:sz="4" w:space="0" w:color="000000"/>
              <w:bottom w:val="single" w:sz="4" w:space="0" w:color="000000"/>
              <w:right w:val="single" w:sz="4" w:space="0" w:color="000000"/>
            </w:tcBorders>
            <w:vAlign w:val="center"/>
          </w:tcPr>
          <w:p w:rsidR="001F51E5" w:rsidRPr="002D3BEA" w:rsidRDefault="001F51E5" w:rsidP="001F51E5">
            <w:pPr>
              <w:jc w:val="center"/>
              <w:rPr>
                <w:sz w:val="26"/>
                <w:szCs w:val="26"/>
              </w:rPr>
            </w:pPr>
            <w:r w:rsidRPr="002D3BEA">
              <w:rPr>
                <w:rFonts w:eastAsia="Arial"/>
                <w:sz w:val="26"/>
                <w:szCs w:val="26"/>
              </w:rPr>
              <w:t>Phòng Nội vụ</w:t>
            </w:r>
          </w:p>
        </w:tc>
        <w:tc>
          <w:tcPr>
            <w:tcW w:w="1985" w:type="dxa"/>
            <w:tcBorders>
              <w:top w:val="single" w:sz="4" w:space="0" w:color="000000"/>
              <w:left w:val="single" w:sz="4" w:space="0" w:color="000000"/>
              <w:bottom w:val="single" w:sz="4" w:space="0" w:color="000000"/>
              <w:right w:val="single" w:sz="4" w:space="0" w:color="000000"/>
            </w:tcBorders>
            <w:vAlign w:val="center"/>
          </w:tcPr>
          <w:p w:rsidR="001F51E5" w:rsidRPr="002D3BEA" w:rsidRDefault="001F51E5" w:rsidP="001F51E5">
            <w:pPr>
              <w:jc w:val="center"/>
              <w:rPr>
                <w:sz w:val="26"/>
                <w:szCs w:val="26"/>
                <w:lang w:val="vi-VN"/>
              </w:rPr>
            </w:pPr>
            <w:r w:rsidRPr="002D3BEA">
              <w:rPr>
                <w:rFonts w:eastAsia="Arial"/>
                <w:sz w:val="26"/>
                <w:szCs w:val="26"/>
              </w:rPr>
              <w:t>Các cơ quan, đơn vị liên quan</w:t>
            </w:r>
          </w:p>
        </w:tc>
        <w:tc>
          <w:tcPr>
            <w:tcW w:w="1401" w:type="dxa"/>
            <w:tcBorders>
              <w:top w:val="single" w:sz="4" w:space="0" w:color="000000"/>
              <w:left w:val="single" w:sz="4" w:space="0" w:color="000000"/>
              <w:bottom w:val="single" w:sz="4" w:space="0" w:color="000000"/>
              <w:right w:val="single" w:sz="4" w:space="0" w:color="000000"/>
            </w:tcBorders>
            <w:vAlign w:val="center"/>
          </w:tcPr>
          <w:p w:rsidR="001F51E5" w:rsidRPr="002D3BEA" w:rsidRDefault="001F51E5" w:rsidP="00B71F79">
            <w:pPr>
              <w:jc w:val="center"/>
              <w:rPr>
                <w:sz w:val="26"/>
                <w:szCs w:val="26"/>
              </w:rPr>
            </w:pPr>
            <w:r w:rsidRPr="002D3BEA">
              <w:rPr>
                <w:rFonts w:eastAsia="Arial"/>
                <w:sz w:val="26"/>
                <w:szCs w:val="26"/>
              </w:rPr>
              <w:t xml:space="preserve">Trước </w:t>
            </w:r>
            <w:r w:rsidR="00B71F79">
              <w:rPr>
                <w:rFonts w:eastAsia="Arial"/>
                <w:sz w:val="26"/>
                <w:szCs w:val="26"/>
              </w:rPr>
              <w:t>31</w:t>
            </w:r>
            <w:r w:rsidRPr="002D3BEA">
              <w:rPr>
                <w:rFonts w:eastAsia="Arial"/>
                <w:sz w:val="26"/>
                <w:szCs w:val="26"/>
              </w:rPr>
              <w:t>/01/</w:t>
            </w:r>
            <w:r>
              <w:rPr>
                <w:rFonts w:eastAsia="Arial"/>
                <w:sz w:val="26"/>
                <w:szCs w:val="26"/>
              </w:rPr>
              <w:t>202</w:t>
            </w:r>
            <w:r w:rsidR="00B71F79">
              <w:rPr>
                <w:rFonts w:eastAsia="Arial"/>
                <w:sz w:val="26"/>
                <w:szCs w:val="26"/>
              </w:rPr>
              <w:t>2</w:t>
            </w:r>
          </w:p>
        </w:tc>
        <w:tc>
          <w:tcPr>
            <w:tcW w:w="968" w:type="dxa"/>
            <w:tcBorders>
              <w:top w:val="single" w:sz="4" w:space="0" w:color="000000"/>
              <w:left w:val="single" w:sz="4" w:space="0" w:color="000000"/>
              <w:right w:val="single" w:sz="4" w:space="0" w:color="000000"/>
            </w:tcBorders>
            <w:vAlign w:val="center"/>
          </w:tcPr>
          <w:p w:rsidR="001F51E5" w:rsidRPr="002D3BEA" w:rsidRDefault="001F51E5" w:rsidP="001F51E5">
            <w:pPr>
              <w:jc w:val="center"/>
              <w:rPr>
                <w:sz w:val="26"/>
                <w:szCs w:val="26"/>
                <w:lang w:val="vi-VN"/>
              </w:rPr>
            </w:pPr>
          </w:p>
        </w:tc>
      </w:tr>
      <w:tr w:rsidR="001F51E5" w:rsidRPr="00164C91" w:rsidTr="00B61541">
        <w:trPr>
          <w:trHeight w:val="860"/>
          <w:jc w:val="center"/>
        </w:trPr>
        <w:tc>
          <w:tcPr>
            <w:tcW w:w="709" w:type="dxa"/>
            <w:vMerge/>
            <w:tcBorders>
              <w:left w:val="single" w:sz="4" w:space="0" w:color="000000"/>
              <w:right w:val="single" w:sz="4" w:space="0" w:color="000000"/>
            </w:tcBorders>
            <w:vAlign w:val="center"/>
          </w:tcPr>
          <w:p w:rsidR="001F51E5" w:rsidRPr="00164C91" w:rsidRDefault="001F51E5" w:rsidP="001F51E5">
            <w:pPr>
              <w:jc w:val="center"/>
              <w:rPr>
                <w:rFonts w:eastAsia="Arial"/>
                <w:sz w:val="26"/>
                <w:szCs w:val="26"/>
                <w:lang w:val="it-IT"/>
              </w:rPr>
            </w:pPr>
          </w:p>
        </w:tc>
        <w:tc>
          <w:tcPr>
            <w:tcW w:w="4331" w:type="dxa"/>
            <w:vMerge/>
            <w:tcBorders>
              <w:left w:val="single" w:sz="4" w:space="0" w:color="000000"/>
              <w:right w:val="single" w:sz="4" w:space="0" w:color="000000"/>
            </w:tcBorders>
            <w:vAlign w:val="center"/>
          </w:tcPr>
          <w:p w:rsidR="001F51E5" w:rsidRPr="002D3BEA" w:rsidRDefault="001F51E5" w:rsidP="001F51E5">
            <w:pPr>
              <w:jc w:val="both"/>
              <w:rPr>
                <w:rFonts w:eastAsia="Arial"/>
                <w:color w:val="000000"/>
                <w:sz w:val="26"/>
                <w:szCs w:val="26"/>
                <w:lang w:val="it-IT"/>
              </w:rPr>
            </w:pPr>
          </w:p>
        </w:tc>
        <w:tc>
          <w:tcPr>
            <w:tcW w:w="3785" w:type="dxa"/>
            <w:tcBorders>
              <w:top w:val="single" w:sz="4" w:space="0" w:color="000000"/>
              <w:left w:val="single" w:sz="4" w:space="0" w:color="000000"/>
              <w:bottom w:val="single" w:sz="4" w:space="0" w:color="000000"/>
              <w:right w:val="single" w:sz="4" w:space="0" w:color="000000"/>
            </w:tcBorders>
            <w:vAlign w:val="center"/>
          </w:tcPr>
          <w:p w:rsidR="001F51E5" w:rsidRPr="002D3BEA" w:rsidRDefault="001F51E5" w:rsidP="001F51E5">
            <w:pPr>
              <w:jc w:val="both"/>
              <w:rPr>
                <w:rFonts w:eastAsia="Arial"/>
                <w:sz w:val="26"/>
                <w:szCs w:val="26"/>
              </w:rPr>
            </w:pPr>
            <w:r>
              <w:rPr>
                <w:rFonts w:eastAsia="Arial"/>
                <w:sz w:val="26"/>
                <w:szCs w:val="26"/>
              </w:rPr>
              <w:t>Kế</w:t>
            </w:r>
            <w:r w:rsidRPr="002D3BEA">
              <w:rPr>
                <w:rFonts w:eastAsia="Arial"/>
                <w:sz w:val="26"/>
                <w:szCs w:val="26"/>
              </w:rPr>
              <w:t xml:space="preserve"> hoạch CCHC của các phòng, ban, UBND cấp xã</w:t>
            </w:r>
          </w:p>
        </w:tc>
        <w:tc>
          <w:tcPr>
            <w:tcW w:w="1984" w:type="dxa"/>
            <w:tcBorders>
              <w:top w:val="single" w:sz="4" w:space="0" w:color="000000"/>
              <w:left w:val="single" w:sz="4" w:space="0" w:color="000000"/>
              <w:bottom w:val="single" w:sz="4" w:space="0" w:color="000000"/>
              <w:right w:val="single" w:sz="4" w:space="0" w:color="000000"/>
            </w:tcBorders>
            <w:vAlign w:val="center"/>
          </w:tcPr>
          <w:p w:rsidR="001F51E5" w:rsidRPr="002D3BEA" w:rsidRDefault="001F51E5" w:rsidP="001F51E5">
            <w:pPr>
              <w:jc w:val="center"/>
              <w:rPr>
                <w:rFonts w:eastAsia="Arial"/>
                <w:sz w:val="26"/>
                <w:szCs w:val="26"/>
              </w:rPr>
            </w:pPr>
            <w:r w:rsidRPr="002D3BEA">
              <w:rPr>
                <w:rFonts w:eastAsia="Arial"/>
                <w:sz w:val="26"/>
                <w:szCs w:val="26"/>
              </w:rPr>
              <w:t>Các phòng, ban chuyên môn, UBND các xã, thị trấn</w:t>
            </w:r>
          </w:p>
        </w:tc>
        <w:tc>
          <w:tcPr>
            <w:tcW w:w="1985" w:type="dxa"/>
            <w:tcBorders>
              <w:top w:val="single" w:sz="4" w:space="0" w:color="000000"/>
              <w:left w:val="single" w:sz="4" w:space="0" w:color="000000"/>
              <w:bottom w:val="single" w:sz="4" w:space="0" w:color="000000"/>
              <w:right w:val="single" w:sz="4" w:space="0" w:color="000000"/>
            </w:tcBorders>
            <w:vAlign w:val="center"/>
          </w:tcPr>
          <w:p w:rsidR="001F51E5" w:rsidRPr="002D3BEA" w:rsidRDefault="001F51E5" w:rsidP="001F51E5">
            <w:pPr>
              <w:jc w:val="center"/>
              <w:rPr>
                <w:rFonts w:eastAsia="Arial"/>
                <w:sz w:val="26"/>
                <w:szCs w:val="26"/>
              </w:rPr>
            </w:pPr>
            <w:r>
              <w:rPr>
                <w:rFonts w:eastAsia="Arial"/>
                <w:sz w:val="26"/>
                <w:szCs w:val="26"/>
              </w:rPr>
              <w:t>Các bộ phận liên quan</w:t>
            </w:r>
          </w:p>
        </w:tc>
        <w:tc>
          <w:tcPr>
            <w:tcW w:w="1401" w:type="dxa"/>
            <w:tcBorders>
              <w:top w:val="single" w:sz="4" w:space="0" w:color="000000"/>
              <w:left w:val="single" w:sz="4" w:space="0" w:color="000000"/>
              <w:right w:val="single" w:sz="4" w:space="0" w:color="000000"/>
            </w:tcBorders>
            <w:vAlign w:val="center"/>
          </w:tcPr>
          <w:p w:rsidR="001F51E5" w:rsidRPr="002D3BEA" w:rsidRDefault="001F51E5" w:rsidP="00B71F79">
            <w:pPr>
              <w:jc w:val="center"/>
              <w:rPr>
                <w:rFonts w:eastAsia="Arial"/>
                <w:sz w:val="26"/>
                <w:szCs w:val="26"/>
              </w:rPr>
            </w:pPr>
            <w:r w:rsidRPr="002D3BEA">
              <w:rPr>
                <w:rFonts w:eastAsia="Arial"/>
                <w:sz w:val="26"/>
                <w:szCs w:val="26"/>
              </w:rPr>
              <w:t>Trướ</w:t>
            </w:r>
            <w:r>
              <w:rPr>
                <w:rFonts w:eastAsia="Arial"/>
                <w:sz w:val="26"/>
                <w:szCs w:val="26"/>
              </w:rPr>
              <w:t>c 28/02</w:t>
            </w:r>
            <w:r w:rsidRPr="002D3BEA">
              <w:rPr>
                <w:rFonts w:eastAsia="Arial"/>
                <w:sz w:val="26"/>
                <w:szCs w:val="26"/>
              </w:rPr>
              <w:t>/</w:t>
            </w:r>
            <w:r>
              <w:rPr>
                <w:rFonts w:eastAsia="Arial"/>
                <w:sz w:val="26"/>
                <w:szCs w:val="26"/>
              </w:rPr>
              <w:t>202</w:t>
            </w:r>
            <w:r w:rsidR="00B71F79">
              <w:rPr>
                <w:rFonts w:eastAsia="Arial"/>
                <w:sz w:val="26"/>
                <w:szCs w:val="26"/>
              </w:rPr>
              <w:t>2</w:t>
            </w:r>
          </w:p>
        </w:tc>
        <w:tc>
          <w:tcPr>
            <w:tcW w:w="968" w:type="dxa"/>
            <w:tcBorders>
              <w:left w:val="single" w:sz="4" w:space="0" w:color="000000"/>
              <w:right w:val="single" w:sz="4" w:space="0" w:color="000000"/>
            </w:tcBorders>
            <w:vAlign w:val="center"/>
          </w:tcPr>
          <w:p w:rsidR="001F51E5" w:rsidRPr="002D3BEA" w:rsidRDefault="001F51E5" w:rsidP="001F51E5">
            <w:pPr>
              <w:jc w:val="center"/>
              <w:rPr>
                <w:rFonts w:eastAsia="Arial"/>
                <w:sz w:val="26"/>
                <w:szCs w:val="26"/>
                <w:lang w:val="vi-VN"/>
              </w:rPr>
            </w:pPr>
          </w:p>
        </w:tc>
      </w:tr>
      <w:tr w:rsidR="001F51E5" w:rsidRPr="00164C91" w:rsidTr="00B61541">
        <w:trPr>
          <w:trHeight w:val="933"/>
          <w:jc w:val="center"/>
        </w:trPr>
        <w:tc>
          <w:tcPr>
            <w:tcW w:w="709" w:type="dxa"/>
            <w:tcBorders>
              <w:left w:val="single" w:sz="4" w:space="0" w:color="000000"/>
              <w:bottom w:val="single" w:sz="4" w:space="0" w:color="000000"/>
              <w:right w:val="single" w:sz="4" w:space="0" w:color="000000"/>
            </w:tcBorders>
            <w:vAlign w:val="center"/>
          </w:tcPr>
          <w:p w:rsidR="001F51E5" w:rsidRPr="00164C91" w:rsidRDefault="001F51E5" w:rsidP="001F51E5">
            <w:pPr>
              <w:jc w:val="center"/>
              <w:rPr>
                <w:rFonts w:eastAsia="Arial"/>
                <w:sz w:val="26"/>
                <w:szCs w:val="26"/>
                <w:lang w:val="it-IT"/>
              </w:rPr>
            </w:pPr>
            <w:r w:rsidRPr="00164C91">
              <w:rPr>
                <w:rFonts w:eastAsia="Arial"/>
                <w:sz w:val="26"/>
                <w:szCs w:val="26"/>
                <w:lang w:val="it-IT"/>
              </w:rPr>
              <w:t>2</w:t>
            </w:r>
          </w:p>
        </w:tc>
        <w:tc>
          <w:tcPr>
            <w:tcW w:w="4331" w:type="dxa"/>
            <w:tcBorders>
              <w:left w:val="single" w:sz="4" w:space="0" w:color="000000"/>
              <w:bottom w:val="single" w:sz="4" w:space="0" w:color="000000"/>
              <w:right w:val="single" w:sz="4" w:space="0" w:color="000000"/>
            </w:tcBorders>
            <w:vAlign w:val="center"/>
          </w:tcPr>
          <w:p w:rsidR="001F51E5" w:rsidRPr="002D3BEA" w:rsidRDefault="001F51E5" w:rsidP="001F51E5">
            <w:pPr>
              <w:jc w:val="both"/>
              <w:rPr>
                <w:rFonts w:eastAsia="Arial"/>
                <w:color w:val="000000"/>
                <w:sz w:val="26"/>
                <w:szCs w:val="26"/>
                <w:lang w:val="it-IT"/>
              </w:rPr>
            </w:pPr>
            <w:r w:rsidRPr="002D3BEA">
              <w:rPr>
                <w:rFonts w:eastAsia="Arial"/>
                <w:color w:val="000000"/>
                <w:sz w:val="26"/>
                <w:szCs w:val="26"/>
                <w:lang w:val="it-IT"/>
              </w:rPr>
              <w:t>Xây dựng chương trình, kế hoạch công tác trọng tâm của UBND cấp huyện, cấp xã và các phòng, ban</w:t>
            </w:r>
          </w:p>
        </w:tc>
        <w:tc>
          <w:tcPr>
            <w:tcW w:w="3785" w:type="dxa"/>
            <w:tcBorders>
              <w:top w:val="single" w:sz="4" w:space="0" w:color="000000"/>
              <w:left w:val="single" w:sz="4" w:space="0" w:color="000000"/>
              <w:bottom w:val="single" w:sz="4" w:space="0" w:color="000000"/>
              <w:right w:val="single" w:sz="4" w:space="0" w:color="000000"/>
            </w:tcBorders>
            <w:vAlign w:val="center"/>
          </w:tcPr>
          <w:p w:rsidR="001F51E5" w:rsidRPr="002D3BEA" w:rsidRDefault="001F51E5" w:rsidP="001F51E5">
            <w:pPr>
              <w:jc w:val="both"/>
              <w:rPr>
                <w:rFonts w:eastAsia="Arial"/>
                <w:sz w:val="26"/>
                <w:szCs w:val="26"/>
              </w:rPr>
            </w:pPr>
            <w:r w:rsidRPr="002D3BEA">
              <w:rPr>
                <w:rFonts w:eastAsia="Arial"/>
                <w:sz w:val="26"/>
                <w:szCs w:val="26"/>
              </w:rPr>
              <w:t>Chương trình, kế hoạch công tác</w:t>
            </w:r>
          </w:p>
        </w:tc>
        <w:tc>
          <w:tcPr>
            <w:tcW w:w="1984" w:type="dxa"/>
            <w:tcBorders>
              <w:top w:val="single" w:sz="4" w:space="0" w:color="000000"/>
              <w:left w:val="single" w:sz="4" w:space="0" w:color="000000"/>
              <w:bottom w:val="single" w:sz="4" w:space="0" w:color="000000"/>
              <w:right w:val="single" w:sz="4" w:space="0" w:color="000000"/>
            </w:tcBorders>
            <w:vAlign w:val="center"/>
          </w:tcPr>
          <w:p w:rsidR="001F51E5" w:rsidRPr="002D3BEA" w:rsidRDefault="001F51E5" w:rsidP="001F51E5">
            <w:pPr>
              <w:jc w:val="center"/>
              <w:rPr>
                <w:rFonts w:eastAsia="Arial"/>
                <w:sz w:val="26"/>
                <w:szCs w:val="26"/>
              </w:rPr>
            </w:pPr>
            <w:r w:rsidRPr="002D3BEA">
              <w:rPr>
                <w:rFonts w:eastAsia="Arial"/>
                <w:sz w:val="26"/>
                <w:szCs w:val="26"/>
              </w:rPr>
              <w:t>Văn phòng HĐND và UBND các cấp, Các phòng ban</w:t>
            </w:r>
          </w:p>
        </w:tc>
        <w:tc>
          <w:tcPr>
            <w:tcW w:w="1985" w:type="dxa"/>
            <w:tcBorders>
              <w:top w:val="single" w:sz="4" w:space="0" w:color="000000"/>
              <w:left w:val="single" w:sz="4" w:space="0" w:color="000000"/>
              <w:bottom w:val="single" w:sz="4" w:space="0" w:color="000000"/>
              <w:right w:val="single" w:sz="4" w:space="0" w:color="000000"/>
            </w:tcBorders>
            <w:vAlign w:val="center"/>
          </w:tcPr>
          <w:p w:rsidR="001F51E5" w:rsidRPr="002D3BEA" w:rsidRDefault="001F51E5" w:rsidP="001F51E5">
            <w:pPr>
              <w:jc w:val="center"/>
              <w:rPr>
                <w:rFonts w:eastAsia="Arial"/>
                <w:sz w:val="26"/>
                <w:szCs w:val="26"/>
              </w:rPr>
            </w:pPr>
            <w:r w:rsidRPr="002D3BEA">
              <w:rPr>
                <w:rFonts w:eastAsia="Arial"/>
                <w:sz w:val="26"/>
                <w:szCs w:val="26"/>
              </w:rPr>
              <w:t>Các cơ quan, đơn vị liên quan</w:t>
            </w:r>
          </w:p>
        </w:tc>
        <w:tc>
          <w:tcPr>
            <w:tcW w:w="1401" w:type="dxa"/>
            <w:tcBorders>
              <w:left w:val="single" w:sz="4" w:space="0" w:color="000000"/>
              <w:bottom w:val="single" w:sz="4" w:space="0" w:color="000000"/>
              <w:right w:val="single" w:sz="4" w:space="0" w:color="000000"/>
            </w:tcBorders>
            <w:vAlign w:val="center"/>
          </w:tcPr>
          <w:p w:rsidR="001F51E5" w:rsidRPr="002D3BEA" w:rsidRDefault="001F51E5" w:rsidP="00B71F79">
            <w:pPr>
              <w:jc w:val="center"/>
              <w:rPr>
                <w:rFonts w:eastAsia="Arial"/>
                <w:sz w:val="26"/>
                <w:szCs w:val="26"/>
              </w:rPr>
            </w:pPr>
            <w:r w:rsidRPr="002D3BEA">
              <w:rPr>
                <w:rFonts w:eastAsia="Arial"/>
                <w:sz w:val="26"/>
                <w:szCs w:val="26"/>
              </w:rPr>
              <w:t>Trong tháng 1/</w:t>
            </w:r>
            <w:r>
              <w:rPr>
                <w:rFonts w:eastAsia="Arial"/>
                <w:sz w:val="26"/>
                <w:szCs w:val="26"/>
              </w:rPr>
              <w:t>202</w:t>
            </w:r>
            <w:r w:rsidR="00B71F79">
              <w:rPr>
                <w:rFonts w:eastAsia="Arial"/>
                <w:sz w:val="26"/>
                <w:szCs w:val="26"/>
              </w:rPr>
              <w:t>2</w:t>
            </w:r>
          </w:p>
        </w:tc>
        <w:tc>
          <w:tcPr>
            <w:tcW w:w="968" w:type="dxa"/>
            <w:tcBorders>
              <w:left w:val="single" w:sz="4" w:space="0" w:color="000000"/>
              <w:bottom w:val="single" w:sz="4" w:space="0" w:color="000000"/>
              <w:right w:val="single" w:sz="4" w:space="0" w:color="000000"/>
            </w:tcBorders>
          </w:tcPr>
          <w:p w:rsidR="001F51E5" w:rsidRPr="002D3BEA" w:rsidRDefault="001F51E5" w:rsidP="001F51E5">
            <w:pPr>
              <w:jc w:val="center"/>
              <w:rPr>
                <w:sz w:val="26"/>
                <w:szCs w:val="26"/>
              </w:rPr>
            </w:pPr>
          </w:p>
        </w:tc>
      </w:tr>
      <w:tr w:rsidR="001F51E5" w:rsidRPr="00164C91" w:rsidTr="00B61541">
        <w:trPr>
          <w:trHeight w:val="933"/>
          <w:jc w:val="center"/>
        </w:trPr>
        <w:tc>
          <w:tcPr>
            <w:tcW w:w="709" w:type="dxa"/>
            <w:tcBorders>
              <w:left w:val="single" w:sz="4" w:space="0" w:color="000000"/>
              <w:bottom w:val="single" w:sz="4" w:space="0" w:color="000000"/>
              <w:right w:val="single" w:sz="4" w:space="0" w:color="000000"/>
            </w:tcBorders>
            <w:vAlign w:val="center"/>
          </w:tcPr>
          <w:p w:rsidR="001F51E5" w:rsidRPr="00164C91" w:rsidRDefault="001F51E5" w:rsidP="001F51E5">
            <w:pPr>
              <w:jc w:val="center"/>
              <w:rPr>
                <w:rFonts w:eastAsia="Arial"/>
                <w:sz w:val="26"/>
                <w:szCs w:val="26"/>
                <w:lang w:val="it-IT"/>
              </w:rPr>
            </w:pPr>
            <w:r w:rsidRPr="00164C91">
              <w:rPr>
                <w:rFonts w:eastAsia="Arial"/>
                <w:sz w:val="26"/>
                <w:szCs w:val="26"/>
                <w:lang w:val="it-IT"/>
              </w:rPr>
              <w:t>3</w:t>
            </w:r>
          </w:p>
        </w:tc>
        <w:tc>
          <w:tcPr>
            <w:tcW w:w="4331" w:type="dxa"/>
            <w:tcBorders>
              <w:left w:val="single" w:sz="4" w:space="0" w:color="000000"/>
              <w:bottom w:val="single" w:sz="4" w:space="0" w:color="000000"/>
              <w:right w:val="single" w:sz="4" w:space="0" w:color="000000"/>
            </w:tcBorders>
            <w:vAlign w:val="center"/>
          </w:tcPr>
          <w:p w:rsidR="001F51E5" w:rsidRPr="002D3BEA" w:rsidRDefault="001F51E5" w:rsidP="00B71F79">
            <w:pPr>
              <w:jc w:val="both"/>
              <w:rPr>
                <w:rFonts w:eastAsia="Arial"/>
                <w:color w:val="000000"/>
                <w:sz w:val="26"/>
                <w:szCs w:val="26"/>
                <w:lang w:val="it-IT"/>
              </w:rPr>
            </w:pPr>
            <w:r w:rsidRPr="002D3BEA">
              <w:rPr>
                <w:rFonts w:eastAsia="Arial"/>
                <w:color w:val="000000"/>
                <w:sz w:val="26"/>
                <w:szCs w:val="26"/>
                <w:lang w:val="it-IT"/>
              </w:rPr>
              <w:t xml:space="preserve">Ban hành kế hoạch và tổ chức kiểm tra công tác cải cách hành chính năm </w:t>
            </w:r>
            <w:r>
              <w:rPr>
                <w:rFonts w:eastAsia="Arial"/>
                <w:color w:val="000000"/>
                <w:sz w:val="26"/>
                <w:szCs w:val="26"/>
                <w:lang w:val="it-IT"/>
              </w:rPr>
              <w:t>202</w:t>
            </w:r>
            <w:r w:rsidR="00B71F79">
              <w:rPr>
                <w:rFonts w:eastAsia="Arial"/>
                <w:color w:val="000000"/>
                <w:sz w:val="26"/>
                <w:szCs w:val="26"/>
                <w:lang w:val="it-IT"/>
              </w:rPr>
              <w:t>2</w:t>
            </w:r>
          </w:p>
        </w:tc>
        <w:tc>
          <w:tcPr>
            <w:tcW w:w="3785" w:type="dxa"/>
            <w:tcBorders>
              <w:top w:val="single" w:sz="4" w:space="0" w:color="000000"/>
              <w:left w:val="single" w:sz="4" w:space="0" w:color="000000"/>
              <w:bottom w:val="single" w:sz="4" w:space="0" w:color="000000"/>
              <w:right w:val="single" w:sz="4" w:space="0" w:color="000000"/>
            </w:tcBorders>
            <w:vAlign w:val="center"/>
          </w:tcPr>
          <w:p w:rsidR="001F51E5" w:rsidRDefault="001F51E5" w:rsidP="001F51E5">
            <w:pPr>
              <w:jc w:val="both"/>
              <w:rPr>
                <w:rFonts w:eastAsia="Arial"/>
                <w:sz w:val="26"/>
                <w:szCs w:val="26"/>
              </w:rPr>
            </w:pPr>
            <w:r w:rsidRPr="007B3A8A">
              <w:rPr>
                <w:rFonts w:eastAsia="Arial"/>
                <w:sz w:val="26"/>
                <w:szCs w:val="26"/>
              </w:rPr>
              <w:t>-</w:t>
            </w:r>
            <w:r>
              <w:rPr>
                <w:rFonts w:eastAsia="Arial"/>
                <w:sz w:val="26"/>
                <w:szCs w:val="26"/>
              </w:rPr>
              <w:t xml:space="preserve"> </w:t>
            </w:r>
            <w:r w:rsidRPr="007B3A8A">
              <w:rPr>
                <w:rFonts w:eastAsia="Arial"/>
                <w:sz w:val="26"/>
                <w:szCs w:val="26"/>
              </w:rPr>
              <w:t>Quyết định của UBND huyện;</w:t>
            </w:r>
          </w:p>
          <w:p w:rsidR="001F51E5" w:rsidRPr="007B3A8A" w:rsidRDefault="001F51E5" w:rsidP="001F51E5">
            <w:pPr>
              <w:jc w:val="both"/>
              <w:rPr>
                <w:rFonts w:eastAsia="Arial"/>
                <w:sz w:val="26"/>
                <w:szCs w:val="26"/>
              </w:rPr>
            </w:pPr>
            <w:r>
              <w:rPr>
                <w:rFonts w:eastAsia="Arial"/>
                <w:sz w:val="26"/>
                <w:szCs w:val="26"/>
              </w:rPr>
              <w:t xml:space="preserve">- </w:t>
            </w:r>
            <w:r w:rsidRPr="007B3A8A">
              <w:rPr>
                <w:rFonts w:eastAsia="Arial"/>
                <w:sz w:val="26"/>
                <w:szCs w:val="26"/>
              </w:rPr>
              <w:t>Thông báo kết luận của Đoàn kiểm tra và các văn bản khắc phục.</w:t>
            </w:r>
          </w:p>
        </w:tc>
        <w:tc>
          <w:tcPr>
            <w:tcW w:w="1984" w:type="dxa"/>
            <w:tcBorders>
              <w:top w:val="single" w:sz="4" w:space="0" w:color="000000"/>
              <w:left w:val="single" w:sz="4" w:space="0" w:color="000000"/>
              <w:bottom w:val="single" w:sz="4" w:space="0" w:color="000000"/>
              <w:right w:val="single" w:sz="4" w:space="0" w:color="000000"/>
            </w:tcBorders>
            <w:vAlign w:val="center"/>
          </w:tcPr>
          <w:p w:rsidR="001F51E5" w:rsidRPr="002D3BEA" w:rsidRDefault="001F51E5" w:rsidP="001F51E5">
            <w:pPr>
              <w:jc w:val="center"/>
              <w:rPr>
                <w:rFonts w:eastAsia="Arial"/>
                <w:sz w:val="26"/>
                <w:szCs w:val="26"/>
              </w:rPr>
            </w:pPr>
            <w:r w:rsidRPr="002D3BEA">
              <w:rPr>
                <w:rFonts w:eastAsia="Arial"/>
                <w:sz w:val="26"/>
                <w:szCs w:val="26"/>
              </w:rPr>
              <w:t>Phòng Nội vụ</w:t>
            </w:r>
          </w:p>
        </w:tc>
        <w:tc>
          <w:tcPr>
            <w:tcW w:w="1985" w:type="dxa"/>
            <w:tcBorders>
              <w:top w:val="single" w:sz="4" w:space="0" w:color="000000"/>
              <w:left w:val="single" w:sz="4" w:space="0" w:color="000000"/>
              <w:bottom w:val="single" w:sz="4" w:space="0" w:color="000000"/>
              <w:right w:val="single" w:sz="4" w:space="0" w:color="000000"/>
            </w:tcBorders>
            <w:vAlign w:val="center"/>
          </w:tcPr>
          <w:p w:rsidR="001F51E5" w:rsidRPr="002D3BEA" w:rsidRDefault="001F51E5" w:rsidP="001F51E5">
            <w:pPr>
              <w:jc w:val="center"/>
              <w:rPr>
                <w:rFonts w:eastAsia="Arial"/>
                <w:sz w:val="26"/>
                <w:szCs w:val="26"/>
              </w:rPr>
            </w:pPr>
            <w:r w:rsidRPr="002D3BEA">
              <w:rPr>
                <w:rFonts w:eastAsia="Arial"/>
                <w:sz w:val="26"/>
                <w:szCs w:val="26"/>
              </w:rPr>
              <w:t>Các cơ quan, đơn vị, UBND cấp xã</w:t>
            </w:r>
          </w:p>
        </w:tc>
        <w:tc>
          <w:tcPr>
            <w:tcW w:w="1401" w:type="dxa"/>
            <w:tcBorders>
              <w:left w:val="single" w:sz="4" w:space="0" w:color="000000"/>
              <w:bottom w:val="single" w:sz="4" w:space="0" w:color="000000"/>
              <w:right w:val="single" w:sz="4" w:space="0" w:color="000000"/>
            </w:tcBorders>
            <w:vAlign w:val="center"/>
          </w:tcPr>
          <w:p w:rsidR="001F51E5" w:rsidRPr="002D3BEA" w:rsidRDefault="001F51E5" w:rsidP="00B71F79">
            <w:pPr>
              <w:jc w:val="center"/>
              <w:rPr>
                <w:rFonts w:eastAsia="Arial"/>
                <w:sz w:val="26"/>
                <w:szCs w:val="26"/>
              </w:rPr>
            </w:pPr>
            <w:r>
              <w:rPr>
                <w:rFonts w:eastAsia="Arial"/>
                <w:sz w:val="26"/>
                <w:szCs w:val="26"/>
              </w:rPr>
              <w:t>Hoàn thành trước Qúy III/202</w:t>
            </w:r>
            <w:r w:rsidR="00B71F79">
              <w:rPr>
                <w:rFonts w:eastAsia="Arial"/>
                <w:sz w:val="26"/>
                <w:szCs w:val="26"/>
              </w:rPr>
              <w:t>2</w:t>
            </w:r>
          </w:p>
        </w:tc>
        <w:tc>
          <w:tcPr>
            <w:tcW w:w="968" w:type="dxa"/>
            <w:tcBorders>
              <w:left w:val="single" w:sz="4" w:space="0" w:color="000000"/>
              <w:bottom w:val="single" w:sz="4" w:space="0" w:color="000000"/>
              <w:right w:val="single" w:sz="4" w:space="0" w:color="000000"/>
            </w:tcBorders>
          </w:tcPr>
          <w:p w:rsidR="001F51E5" w:rsidRPr="002D3BEA" w:rsidRDefault="001F51E5" w:rsidP="001F51E5">
            <w:pPr>
              <w:jc w:val="center"/>
              <w:rPr>
                <w:rFonts w:eastAsia="Arial"/>
                <w:sz w:val="26"/>
                <w:szCs w:val="26"/>
              </w:rPr>
            </w:pPr>
          </w:p>
          <w:p w:rsidR="001F51E5" w:rsidRPr="002D3BEA" w:rsidRDefault="001F51E5" w:rsidP="001F51E5">
            <w:pPr>
              <w:jc w:val="center"/>
              <w:rPr>
                <w:b/>
                <w:sz w:val="26"/>
                <w:szCs w:val="26"/>
              </w:rPr>
            </w:pPr>
          </w:p>
        </w:tc>
      </w:tr>
      <w:tr w:rsidR="007C1594" w:rsidRPr="00164C91" w:rsidTr="00B61541">
        <w:trPr>
          <w:trHeight w:val="933"/>
          <w:jc w:val="center"/>
        </w:trPr>
        <w:tc>
          <w:tcPr>
            <w:tcW w:w="709" w:type="dxa"/>
            <w:tcBorders>
              <w:left w:val="single" w:sz="4" w:space="0" w:color="000000"/>
              <w:bottom w:val="single" w:sz="4" w:space="0" w:color="000000"/>
              <w:right w:val="single" w:sz="4" w:space="0" w:color="000000"/>
            </w:tcBorders>
            <w:vAlign w:val="center"/>
          </w:tcPr>
          <w:p w:rsidR="007C1594" w:rsidRPr="00164C91" w:rsidRDefault="007C1594" w:rsidP="007C1594">
            <w:pPr>
              <w:jc w:val="center"/>
              <w:rPr>
                <w:rFonts w:eastAsia="Arial"/>
                <w:sz w:val="26"/>
                <w:szCs w:val="26"/>
                <w:lang w:val="it-IT"/>
              </w:rPr>
            </w:pPr>
            <w:r w:rsidRPr="00164C91">
              <w:rPr>
                <w:rFonts w:eastAsia="Arial"/>
                <w:sz w:val="26"/>
                <w:szCs w:val="26"/>
                <w:lang w:val="it-IT"/>
              </w:rPr>
              <w:t>4</w:t>
            </w:r>
          </w:p>
        </w:tc>
        <w:tc>
          <w:tcPr>
            <w:tcW w:w="4331" w:type="dxa"/>
            <w:tcBorders>
              <w:left w:val="single" w:sz="4" w:space="0" w:color="000000"/>
              <w:bottom w:val="single" w:sz="4" w:space="0" w:color="000000"/>
              <w:right w:val="single" w:sz="4" w:space="0" w:color="000000"/>
            </w:tcBorders>
            <w:vAlign w:val="center"/>
          </w:tcPr>
          <w:p w:rsidR="007C1594" w:rsidRPr="002D3BEA" w:rsidRDefault="007C1594" w:rsidP="007C1594">
            <w:pPr>
              <w:jc w:val="both"/>
              <w:rPr>
                <w:rFonts w:eastAsia="Arial"/>
                <w:color w:val="000000"/>
                <w:sz w:val="26"/>
                <w:szCs w:val="26"/>
                <w:lang w:val="it-IT"/>
              </w:rPr>
            </w:pPr>
            <w:r w:rsidRPr="002D3BEA">
              <w:rPr>
                <w:rFonts w:eastAsia="Arial"/>
                <w:color w:val="000000"/>
                <w:sz w:val="26"/>
                <w:szCs w:val="26"/>
                <w:lang w:val="it-IT"/>
              </w:rPr>
              <w:t xml:space="preserve">Ban hành kế hoạch và tổ chức tuyên truyền </w:t>
            </w:r>
            <w:r w:rsidR="00B91F7D">
              <w:rPr>
                <w:rFonts w:eastAsia="Arial"/>
                <w:color w:val="000000"/>
                <w:sz w:val="26"/>
                <w:szCs w:val="26"/>
                <w:lang w:val="it-IT"/>
              </w:rPr>
              <w:t xml:space="preserve">và báo cáo việc tổ chức tuyên truyền </w:t>
            </w:r>
            <w:r w:rsidRPr="002D3BEA">
              <w:rPr>
                <w:rFonts w:eastAsia="Arial"/>
                <w:color w:val="000000"/>
                <w:sz w:val="26"/>
                <w:szCs w:val="26"/>
                <w:lang w:val="it-IT"/>
              </w:rPr>
              <w:t xml:space="preserve">công tác CCHC năm </w:t>
            </w:r>
            <w:r>
              <w:rPr>
                <w:rFonts w:eastAsia="Arial"/>
                <w:color w:val="000000"/>
                <w:sz w:val="26"/>
                <w:szCs w:val="26"/>
                <w:lang w:val="it-IT"/>
              </w:rPr>
              <w:t>2022</w:t>
            </w:r>
            <w:r w:rsidRPr="002D3BEA">
              <w:rPr>
                <w:rFonts w:eastAsia="Arial"/>
                <w:color w:val="000000"/>
                <w:sz w:val="26"/>
                <w:szCs w:val="26"/>
                <w:lang w:val="it-IT"/>
              </w:rPr>
              <w:t xml:space="preserve"> </w:t>
            </w:r>
          </w:p>
        </w:tc>
        <w:tc>
          <w:tcPr>
            <w:tcW w:w="3785" w:type="dxa"/>
            <w:tcBorders>
              <w:top w:val="single" w:sz="4" w:space="0" w:color="000000"/>
              <w:left w:val="single" w:sz="4" w:space="0" w:color="000000"/>
              <w:bottom w:val="single" w:sz="4" w:space="0" w:color="000000"/>
              <w:right w:val="single" w:sz="4" w:space="0" w:color="000000"/>
            </w:tcBorders>
            <w:vAlign w:val="center"/>
          </w:tcPr>
          <w:p w:rsidR="007C1594" w:rsidRPr="002D3BEA" w:rsidRDefault="007C1594" w:rsidP="007C1594">
            <w:pPr>
              <w:jc w:val="both"/>
              <w:rPr>
                <w:rFonts w:eastAsia="Arial"/>
                <w:sz w:val="26"/>
                <w:szCs w:val="26"/>
              </w:rPr>
            </w:pPr>
            <w:r w:rsidRPr="002D3BEA">
              <w:rPr>
                <w:rFonts w:eastAsia="Arial"/>
                <w:sz w:val="26"/>
                <w:szCs w:val="26"/>
              </w:rPr>
              <w:t>Kế hoạch của UBND huyện</w:t>
            </w:r>
          </w:p>
        </w:tc>
        <w:tc>
          <w:tcPr>
            <w:tcW w:w="1984" w:type="dxa"/>
            <w:tcBorders>
              <w:top w:val="single" w:sz="4" w:space="0" w:color="000000"/>
              <w:left w:val="single" w:sz="4" w:space="0" w:color="000000"/>
              <w:bottom w:val="single" w:sz="4" w:space="0" w:color="000000"/>
              <w:right w:val="single" w:sz="4" w:space="0" w:color="000000"/>
            </w:tcBorders>
            <w:vAlign w:val="center"/>
          </w:tcPr>
          <w:p w:rsidR="007C1594" w:rsidRPr="002D3BEA" w:rsidRDefault="007C1594" w:rsidP="007C1594">
            <w:pPr>
              <w:jc w:val="center"/>
              <w:rPr>
                <w:rFonts w:eastAsia="Arial"/>
                <w:sz w:val="26"/>
                <w:szCs w:val="26"/>
              </w:rPr>
            </w:pPr>
            <w:r w:rsidRPr="002D3BEA">
              <w:rPr>
                <w:rFonts w:eastAsia="Arial"/>
                <w:sz w:val="26"/>
                <w:szCs w:val="26"/>
              </w:rPr>
              <w:t>Phòng Văn hóa và Thông tin</w:t>
            </w:r>
          </w:p>
        </w:tc>
        <w:tc>
          <w:tcPr>
            <w:tcW w:w="1985" w:type="dxa"/>
            <w:tcBorders>
              <w:top w:val="single" w:sz="4" w:space="0" w:color="000000"/>
              <w:left w:val="single" w:sz="4" w:space="0" w:color="000000"/>
              <w:bottom w:val="single" w:sz="4" w:space="0" w:color="000000"/>
              <w:right w:val="single" w:sz="4" w:space="0" w:color="000000"/>
            </w:tcBorders>
            <w:vAlign w:val="center"/>
          </w:tcPr>
          <w:p w:rsidR="007C1594" w:rsidRPr="002D3BEA" w:rsidRDefault="007C1594" w:rsidP="007C1594">
            <w:pPr>
              <w:jc w:val="center"/>
              <w:rPr>
                <w:rFonts w:eastAsia="Arial"/>
                <w:sz w:val="26"/>
                <w:szCs w:val="26"/>
              </w:rPr>
            </w:pPr>
          </w:p>
        </w:tc>
        <w:tc>
          <w:tcPr>
            <w:tcW w:w="1401" w:type="dxa"/>
            <w:tcBorders>
              <w:left w:val="single" w:sz="4" w:space="0" w:color="000000"/>
              <w:bottom w:val="single" w:sz="4" w:space="0" w:color="000000"/>
              <w:right w:val="single" w:sz="4" w:space="0" w:color="000000"/>
            </w:tcBorders>
            <w:vAlign w:val="center"/>
          </w:tcPr>
          <w:p w:rsidR="007C1594" w:rsidRPr="002D3BEA" w:rsidRDefault="00B91F7D" w:rsidP="007C1594">
            <w:pPr>
              <w:jc w:val="center"/>
              <w:rPr>
                <w:rFonts w:eastAsia="Arial"/>
                <w:sz w:val="26"/>
                <w:szCs w:val="26"/>
              </w:rPr>
            </w:pPr>
            <w:r>
              <w:rPr>
                <w:rFonts w:eastAsia="Arial"/>
                <w:sz w:val="26"/>
                <w:szCs w:val="26"/>
              </w:rPr>
              <w:t>Tháng 01/2022</w:t>
            </w:r>
          </w:p>
        </w:tc>
        <w:tc>
          <w:tcPr>
            <w:tcW w:w="968" w:type="dxa"/>
            <w:tcBorders>
              <w:left w:val="single" w:sz="4" w:space="0" w:color="000000"/>
              <w:bottom w:val="single" w:sz="4" w:space="0" w:color="000000"/>
              <w:right w:val="single" w:sz="4" w:space="0" w:color="000000"/>
            </w:tcBorders>
            <w:vAlign w:val="center"/>
          </w:tcPr>
          <w:p w:rsidR="007C1594" w:rsidRPr="002D3BEA" w:rsidRDefault="007C1594" w:rsidP="007C1594">
            <w:pPr>
              <w:jc w:val="center"/>
              <w:rPr>
                <w:rFonts w:eastAsia="Arial"/>
                <w:sz w:val="26"/>
                <w:szCs w:val="26"/>
              </w:rPr>
            </w:pPr>
          </w:p>
        </w:tc>
      </w:tr>
      <w:tr w:rsidR="00CE6618" w:rsidRPr="00164C91" w:rsidTr="00B61541">
        <w:trPr>
          <w:trHeight w:val="933"/>
          <w:jc w:val="center"/>
        </w:trPr>
        <w:tc>
          <w:tcPr>
            <w:tcW w:w="709" w:type="dxa"/>
            <w:tcBorders>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lang w:val="it-IT"/>
              </w:rPr>
            </w:pPr>
          </w:p>
        </w:tc>
        <w:tc>
          <w:tcPr>
            <w:tcW w:w="4331" w:type="dxa"/>
            <w:tcBorders>
              <w:left w:val="single" w:sz="4" w:space="0" w:color="000000"/>
              <w:bottom w:val="single" w:sz="4" w:space="0" w:color="000000"/>
              <w:right w:val="single" w:sz="4" w:space="0" w:color="000000"/>
            </w:tcBorders>
            <w:vAlign w:val="center"/>
          </w:tcPr>
          <w:p w:rsidR="00CE6618" w:rsidRPr="002D3BEA" w:rsidRDefault="00CE6618" w:rsidP="00CE6618">
            <w:pPr>
              <w:jc w:val="both"/>
              <w:rPr>
                <w:rFonts w:eastAsia="Arial"/>
                <w:color w:val="000000"/>
                <w:sz w:val="26"/>
                <w:szCs w:val="26"/>
                <w:lang w:val="it-IT"/>
              </w:rPr>
            </w:pP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2D3BEA" w:rsidRDefault="00CE6618" w:rsidP="00CE6618">
            <w:pPr>
              <w:jc w:val="both"/>
              <w:rPr>
                <w:rFonts w:eastAsia="Arial"/>
                <w:sz w:val="26"/>
                <w:szCs w:val="26"/>
              </w:rPr>
            </w:pPr>
            <w:r>
              <w:rPr>
                <w:rFonts w:eastAsia="Arial"/>
                <w:sz w:val="26"/>
                <w:szCs w:val="26"/>
              </w:rPr>
              <w:t>Các bài viết đăng tải trên cổng thông tin điện tử của UBND huyện và các cơ quan, đơn vị; phóng sự, tin bài…</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2D3BEA" w:rsidRDefault="00CE6618" w:rsidP="00CE6618">
            <w:pPr>
              <w:jc w:val="center"/>
              <w:rPr>
                <w:rFonts w:eastAsia="Arial"/>
                <w:sz w:val="26"/>
                <w:szCs w:val="26"/>
              </w:rPr>
            </w:pPr>
            <w:r w:rsidRPr="002D3BEA">
              <w:rPr>
                <w:rFonts w:eastAsia="Arial"/>
                <w:sz w:val="26"/>
                <w:szCs w:val="26"/>
              </w:rPr>
              <w:t>Phòng Văn hóa và Thông tin</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2D3BEA" w:rsidRDefault="00CE6618" w:rsidP="00CE6618">
            <w:pPr>
              <w:jc w:val="center"/>
              <w:rPr>
                <w:rFonts w:eastAsia="Arial"/>
                <w:sz w:val="26"/>
                <w:szCs w:val="26"/>
              </w:rPr>
            </w:pPr>
            <w:r w:rsidRPr="002D3BEA">
              <w:rPr>
                <w:rFonts w:eastAsia="Arial"/>
                <w:sz w:val="26"/>
                <w:szCs w:val="26"/>
              </w:rPr>
              <w:t>Các cơ quan, đơn vị, UBND cấp xã</w:t>
            </w:r>
          </w:p>
        </w:tc>
        <w:tc>
          <w:tcPr>
            <w:tcW w:w="1401" w:type="dxa"/>
            <w:tcBorders>
              <w:left w:val="single" w:sz="4" w:space="0" w:color="000000"/>
              <w:bottom w:val="single" w:sz="4" w:space="0" w:color="000000"/>
              <w:right w:val="single" w:sz="4" w:space="0" w:color="000000"/>
            </w:tcBorders>
            <w:vAlign w:val="center"/>
          </w:tcPr>
          <w:p w:rsidR="00CE6618" w:rsidRPr="002D3BEA" w:rsidRDefault="00B91F7D" w:rsidP="00CE6618">
            <w:pPr>
              <w:jc w:val="center"/>
              <w:rPr>
                <w:rFonts w:eastAsia="Arial"/>
                <w:sz w:val="26"/>
                <w:szCs w:val="26"/>
              </w:rPr>
            </w:pPr>
            <w:r>
              <w:rPr>
                <w:rFonts w:eastAsia="Arial"/>
                <w:sz w:val="26"/>
                <w:szCs w:val="26"/>
              </w:rPr>
              <w:t>Thường xuyên</w:t>
            </w:r>
          </w:p>
        </w:tc>
        <w:tc>
          <w:tcPr>
            <w:tcW w:w="968" w:type="dxa"/>
            <w:tcBorders>
              <w:left w:val="single" w:sz="4" w:space="0" w:color="000000"/>
              <w:bottom w:val="single" w:sz="4" w:space="0" w:color="000000"/>
              <w:right w:val="single" w:sz="4" w:space="0" w:color="000000"/>
            </w:tcBorders>
            <w:vAlign w:val="center"/>
          </w:tcPr>
          <w:p w:rsidR="00CE6618" w:rsidRPr="002D3BEA" w:rsidRDefault="00CE6618" w:rsidP="00CE6618">
            <w:pPr>
              <w:jc w:val="center"/>
              <w:rPr>
                <w:rFonts w:eastAsia="Arial"/>
                <w:sz w:val="26"/>
                <w:szCs w:val="26"/>
              </w:rPr>
            </w:pPr>
          </w:p>
        </w:tc>
      </w:tr>
      <w:tr w:rsidR="00CE6618" w:rsidRPr="00164C91" w:rsidTr="00B61541">
        <w:trPr>
          <w:trHeight w:val="933"/>
          <w:jc w:val="center"/>
        </w:trPr>
        <w:tc>
          <w:tcPr>
            <w:tcW w:w="709" w:type="dxa"/>
            <w:tcBorders>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lang w:val="it-IT"/>
              </w:rPr>
            </w:pPr>
            <w:r>
              <w:rPr>
                <w:rFonts w:eastAsia="Arial"/>
                <w:sz w:val="26"/>
                <w:szCs w:val="26"/>
                <w:lang w:val="it-IT"/>
              </w:rPr>
              <w:t>5</w:t>
            </w:r>
          </w:p>
        </w:tc>
        <w:tc>
          <w:tcPr>
            <w:tcW w:w="4331" w:type="dxa"/>
            <w:tcBorders>
              <w:left w:val="single" w:sz="4" w:space="0" w:color="000000"/>
              <w:bottom w:val="single" w:sz="4" w:space="0" w:color="000000"/>
              <w:right w:val="single" w:sz="4" w:space="0" w:color="000000"/>
            </w:tcBorders>
            <w:vAlign w:val="center"/>
          </w:tcPr>
          <w:p w:rsidR="00CE6618" w:rsidRPr="002D3BEA" w:rsidRDefault="00CE6618" w:rsidP="00CE6618">
            <w:pPr>
              <w:jc w:val="both"/>
              <w:rPr>
                <w:rFonts w:eastAsia="Arial"/>
                <w:color w:val="000000"/>
                <w:sz w:val="26"/>
                <w:szCs w:val="26"/>
                <w:lang w:val="it-IT"/>
              </w:rPr>
            </w:pPr>
            <w:r>
              <w:rPr>
                <w:rFonts w:eastAsia="Arial"/>
                <w:color w:val="000000"/>
                <w:sz w:val="26"/>
                <w:szCs w:val="26"/>
                <w:lang w:val="it-IT"/>
              </w:rPr>
              <w:t>Triển khai các Nội dung về cải cách hành chính: Nghị quyết số 01-NQ/TU ngày 04/11/2021 của Tỉnh ủy về đẩy mạnh CCHC tỉnh Quảng Trị giai đoạn 2021-2025; Quyết định số 3647/QĐ-UBND ngày 17/11/2021 của UBND tỉnh về ban hành Kế hoạch CCHC nhà nước tỉnh Quảng Trị giai đoạn 2021-2025, định hướng đến 2030.</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2D3BEA" w:rsidRDefault="00CE6618" w:rsidP="00CE6618">
            <w:pPr>
              <w:jc w:val="both"/>
              <w:rPr>
                <w:rFonts w:eastAsia="Arial"/>
                <w:sz w:val="26"/>
                <w:szCs w:val="26"/>
              </w:rPr>
            </w:pPr>
            <w:r>
              <w:rPr>
                <w:rFonts w:eastAsia="Arial"/>
                <w:sz w:val="26"/>
                <w:szCs w:val="26"/>
              </w:rPr>
              <w:t>Kế hoạch của UBND huyện, UBND cấp xã.</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2D3BEA" w:rsidRDefault="00CE6618" w:rsidP="00CE6618">
            <w:pPr>
              <w:jc w:val="center"/>
              <w:rPr>
                <w:rFonts w:eastAsia="Arial"/>
                <w:sz w:val="26"/>
                <w:szCs w:val="26"/>
              </w:rPr>
            </w:pPr>
            <w:r>
              <w:rPr>
                <w:rFonts w:eastAsia="Arial"/>
                <w:sz w:val="26"/>
                <w:szCs w:val="26"/>
              </w:rPr>
              <w:t>Văn phòng UBND huyện; Phòng Nội vụ.</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2D3BEA" w:rsidRDefault="00CE6618" w:rsidP="00CE6618">
            <w:pPr>
              <w:jc w:val="center"/>
              <w:rPr>
                <w:rFonts w:eastAsia="Arial"/>
                <w:sz w:val="26"/>
                <w:szCs w:val="26"/>
              </w:rPr>
            </w:pPr>
            <w:r w:rsidRPr="002D3BEA">
              <w:rPr>
                <w:rFonts w:eastAsia="Arial"/>
                <w:sz w:val="26"/>
                <w:szCs w:val="26"/>
              </w:rPr>
              <w:t>Các cơ quan, đơn vị, UBND cấp xã</w:t>
            </w:r>
          </w:p>
        </w:tc>
        <w:tc>
          <w:tcPr>
            <w:tcW w:w="1401" w:type="dxa"/>
            <w:tcBorders>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rPr>
            </w:pPr>
            <w:r>
              <w:rPr>
                <w:rFonts w:eastAsia="Arial"/>
                <w:sz w:val="26"/>
                <w:szCs w:val="26"/>
              </w:rPr>
              <w:t>Năm 2022</w:t>
            </w:r>
          </w:p>
        </w:tc>
        <w:tc>
          <w:tcPr>
            <w:tcW w:w="968" w:type="dxa"/>
            <w:tcBorders>
              <w:left w:val="single" w:sz="4" w:space="0" w:color="000000"/>
              <w:bottom w:val="single" w:sz="4" w:space="0" w:color="000000"/>
              <w:right w:val="single" w:sz="4" w:space="0" w:color="000000"/>
            </w:tcBorders>
            <w:vAlign w:val="center"/>
          </w:tcPr>
          <w:p w:rsidR="00CE6618" w:rsidRPr="002D3BEA" w:rsidRDefault="00CE6618" w:rsidP="00CE6618">
            <w:pPr>
              <w:jc w:val="center"/>
              <w:rPr>
                <w:rFonts w:eastAsia="Arial"/>
                <w:sz w:val="26"/>
                <w:szCs w:val="26"/>
              </w:rPr>
            </w:pPr>
          </w:p>
        </w:tc>
      </w:tr>
      <w:tr w:rsidR="00CE6618" w:rsidRPr="00164C91" w:rsidTr="00B61541">
        <w:trPr>
          <w:trHeight w:val="933"/>
          <w:jc w:val="center"/>
        </w:trPr>
        <w:tc>
          <w:tcPr>
            <w:tcW w:w="709" w:type="dxa"/>
            <w:tcBorders>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lang w:val="it-IT"/>
              </w:rPr>
            </w:pPr>
            <w:r>
              <w:rPr>
                <w:rFonts w:eastAsia="Arial"/>
                <w:sz w:val="26"/>
                <w:szCs w:val="26"/>
                <w:lang w:val="it-IT"/>
              </w:rPr>
              <w:t>6</w:t>
            </w:r>
          </w:p>
        </w:tc>
        <w:tc>
          <w:tcPr>
            <w:tcW w:w="4331" w:type="dxa"/>
            <w:tcBorders>
              <w:left w:val="single" w:sz="4" w:space="0" w:color="000000"/>
              <w:bottom w:val="single" w:sz="4" w:space="0" w:color="000000"/>
              <w:right w:val="single" w:sz="4" w:space="0" w:color="000000"/>
            </w:tcBorders>
            <w:vAlign w:val="center"/>
          </w:tcPr>
          <w:p w:rsidR="00CE6618" w:rsidRDefault="00CE6618" w:rsidP="003A026C">
            <w:pPr>
              <w:jc w:val="both"/>
              <w:rPr>
                <w:rFonts w:eastAsia="Arial"/>
                <w:color w:val="000000"/>
                <w:sz w:val="26"/>
                <w:szCs w:val="26"/>
                <w:lang w:val="it-IT"/>
              </w:rPr>
            </w:pPr>
            <w:r>
              <w:rPr>
                <w:rFonts w:eastAsia="Arial"/>
                <w:color w:val="000000"/>
                <w:sz w:val="26"/>
                <w:szCs w:val="26"/>
                <w:lang w:val="it-IT"/>
              </w:rPr>
              <w:t xml:space="preserve">Tham mưu </w:t>
            </w:r>
            <w:r w:rsidR="00B91F7D">
              <w:rPr>
                <w:rFonts w:eastAsia="Arial"/>
                <w:color w:val="000000"/>
                <w:sz w:val="26"/>
                <w:szCs w:val="26"/>
                <w:lang w:val="it-IT"/>
              </w:rPr>
              <w:t>Chương t</w:t>
            </w:r>
            <w:r w:rsidR="003D211D">
              <w:rPr>
                <w:rFonts w:eastAsia="Arial"/>
                <w:color w:val="000000"/>
                <w:sz w:val="26"/>
                <w:szCs w:val="26"/>
                <w:lang w:val="it-IT"/>
              </w:rPr>
              <w:t>r</w:t>
            </w:r>
            <w:r w:rsidR="00B91F7D">
              <w:rPr>
                <w:rFonts w:eastAsia="Arial"/>
                <w:color w:val="000000"/>
                <w:sz w:val="26"/>
                <w:szCs w:val="26"/>
                <w:lang w:val="it-IT"/>
              </w:rPr>
              <w:t>ình hành động thực hiện Nghị quyết</w:t>
            </w:r>
            <w:r w:rsidR="003A026C">
              <w:rPr>
                <w:rFonts w:eastAsia="Arial"/>
                <w:color w:val="000000"/>
                <w:sz w:val="26"/>
                <w:szCs w:val="26"/>
                <w:lang w:val="it-IT"/>
              </w:rPr>
              <w:t xml:space="preserve"> số 01-NQ/TU ngày 04/11/2021 của Tỉnh ủy về đẩy mạnh CCHC tỉnh Quảng Trị giai đoạn 2021-2025.</w:t>
            </w:r>
          </w:p>
          <w:p w:rsidR="003A026C" w:rsidRDefault="003A026C" w:rsidP="003A026C">
            <w:pPr>
              <w:jc w:val="both"/>
              <w:rPr>
                <w:rFonts w:eastAsia="Arial"/>
                <w:color w:val="000000"/>
                <w:sz w:val="26"/>
                <w:szCs w:val="26"/>
                <w:lang w:val="it-IT"/>
              </w:rPr>
            </w:pPr>
            <w:r>
              <w:rPr>
                <w:rFonts w:eastAsia="Arial"/>
                <w:color w:val="000000"/>
                <w:sz w:val="26"/>
                <w:szCs w:val="26"/>
                <w:lang w:val="it-IT"/>
              </w:rPr>
              <w:t>Tham mưu Kế hoạch thực hiện Chương trình hành độ</w:t>
            </w:r>
            <w:r w:rsidR="003D211D">
              <w:rPr>
                <w:rFonts w:eastAsia="Arial"/>
                <w:color w:val="000000"/>
                <w:sz w:val="26"/>
                <w:szCs w:val="26"/>
                <w:lang w:val="it-IT"/>
              </w:rPr>
              <w:t xml:space="preserve">ng </w:t>
            </w:r>
            <w:r>
              <w:rPr>
                <w:rFonts w:eastAsia="Arial"/>
                <w:color w:val="000000"/>
                <w:sz w:val="26"/>
                <w:szCs w:val="26"/>
                <w:lang w:val="it-IT"/>
              </w:rPr>
              <w:t>số 34/CTr -UBND ngày 15/12/2021 của UBND</w:t>
            </w:r>
            <w:r w:rsidR="003D211D">
              <w:rPr>
                <w:rFonts w:eastAsia="Arial"/>
                <w:color w:val="000000"/>
                <w:sz w:val="26"/>
                <w:szCs w:val="26"/>
                <w:lang w:val="it-IT"/>
              </w:rPr>
              <w:t xml:space="preserve"> tỉnh Quảng Trị</w:t>
            </w:r>
            <w:r>
              <w:rPr>
                <w:rFonts w:eastAsia="Arial"/>
                <w:color w:val="000000"/>
                <w:sz w:val="26"/>
                <w:szCs w:val="26"/>
                <w:lang w:val="it-IT"/>
              </w:rPr>
              <w:t>.</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both"/>
              <w:rPr>
                <w:rFonts w:eastAsia="Arial"/>
                <w:sz w:val="26"/>
                <w:szCs w:val="26"/>
              </w:rPr>
            </w:pPr>
            <w:r w:rsidRPr="00657366">
              <w:rPr>
                <w:rFonts w:eastAsia="Arial"/>
                <w:sz w:val="26"/>
                <w:szCs w:val="26"/>
              </w:rPr>
              <w:t>Các Văn bản liên quan</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rPr>
            </w:pPr>
            <w:r>
              <w:rPr>
                <w:rFonts w:eastAsia="Arial"/>
                <w:sz w:val="26"/>
                <w:szCs w:val="26"/>
              </w:rPr>
              <w:t>Phòng Nội vụ</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2D3BEA" w:rsidRDefault="00CE6618" w:rsidP="00CE6618">
            <w:pPr>
              <w:jc w:val="center"/>
              <w:rPr>
                <w:rFonts w:eastAsia="Arial"/>
                <w:sz w:val="26"/>
                <w:szCs w:val="26"/>
              </w:rPr>
            </w:pPr>
            <w:r w:rsidRPr="002D3BEA">
              <w:rPr>
                <w:rFonts w:eastAsia="Arial"/>
                <w:sz w:val="26"/>
                <w:szCs w:val="26"/>
              </w:rPr>
              <w:t>Các cơ quan, đơn vị, UBND cấp xã</w:t>
            </w:r>
          </w:p>
        </w:tc>
        <w:tc>
          <w:tcPr>
            <w:tcW w:w="1401" w:type="dxa"/>
            <w:tcBorders>
              <w:left w:val="single" w:sz="4" w:space="0" w:color="000000"/>
              <w:bottom w:val="single" w:sz="4" w:space="0" w:color="000000"/>
              <w:right w:val="single" w:sz="4" w:space="0" w:color="000000"/>
            </w:tcBorders>
            <w:vAlign w:val="center"/>
          </w:tcPr>
          <w:p w:rsidR="00CE6618" w:rsidRDefault="00CE6618" w:rsidP="003D211D">
            <w:pPr>
              <w:jc w:val="center"/>
              <w:rPr>
                <w:rFonts w:eastAsia="Arial"/>
                <w:sz w:val="26"/>
                <w:szCs w:val="26"/>
              </w:rPr>
            </w:pPr>
            <w:r>
              <w:rPr>
                <w:rFonts w:eastAsia="Arial"/>
                <w:sz w:val="26"/>
                <w:szCs w:val="26"/>
              </w:rPr>
              <w:t>Qúy I</w:t>
            </w:r>
          </w:p>
        </w:tc>
        <w:tc>
          <w:tcPr>
            <w:tcW w:w="968" w:type="dxa"/>
            <w:tcBorders>
              <w:left w:val="single" w:sz="4" w:space="0" w:color="000000"/>
              <w:bottom w:val="single" w:sz="4" w:space="0" w:color="000000"/>
              <w:right w:val="single" w:sz="4" w:space="0" w:color="000000"/>
            </w:tcBorders>
            <w:vAlign w:val="center"/>
          </w:tcPr>
          <w:p w:rsidR="00CE6618" w:rsidRPr="002D3BEA" w:rsidRDefault="00CE6618" w:rsidP="00CE6618">
            <w:pPr>
              <w:jc w:val="center"/>
              <w:rPr>
                <w:rFonts w:eastAsia="Arial"/>
                <w:sz w:val="26"/>
                <w:szCs w:val="26"/>
              </w:rPr>
            </w:pPr>
          </w:p>
        </w:tc>
      </w:tr>
      <w:tr w:rsidR="00CE6618" w:rsidRPr="00164C91" w:rsidTr="00B61541">
        <w:trPr>
          <w:trHeight w:val="933"/>
          <w:jc w:val="center"/>
        </w:trPr>
        <w:tc>
          <w:tcPr>
            <w:tcW w:w="709" w:type="dxa"/>
            <w:tcBorders>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lang w:val="it-IT"/>
              </w:rPr>
            </w:pPr>
            <w:r>
              <w:rPr>
                <w:rFonts w:eastAsia="Arial"/>
                <w:sz w:val="26"/>
                <w:szCs w:val="26"/>
                <w:lang w:val="it-IT"/>
              </w:rPr>
              <w:t>7</w:t>
            </w:r>
          </w:p>
        </w:tc>
        <w:tc>
          <w:tcPr>
            <w:tcW w:w="4331" w:type="dxa"/>
            <w:tcBorders>
              <w:left w:val="single" w:sz="4" w:space="0" w:color="000000"/>
              <w:bottom w:val="single" w:sz="4" w:space="0" w:color="000000"/>
              <w:right w:val="single" w:sz="4" w:space="0" w:color="000000"/>
            </w:tcBorders>
            <w:vAlign w:val="center"/>
          </w:tcPr>
          <w:p w:rsidR="00CE6618" w:rsidRPr="002D3BEA" w:rsidRDefault="00CE6618" w:rsidP="00CE6618">
            <w:pPr>
              <w:jc w:val="both"/>
              <w:rPr>
                <w:rFonts w:eastAsia="Arial"/>
                <w:color w:val="000000"/>
                <w:sz w:val="26"/>
                <w:szCs w:val="26"/>
                <w:lang w:val="it-IT"/>
              </w:rPr>
            </w:pPr>
            <w:r w:rsidRPr="002D3BEA">
              <w:rPr>
                <w:rFonts w:eastAsia="Arial"/>
                <w:color w:val="000000"/>
                <w:sz w:val="26"/>
                <w:szCs w:val="26"/>
                <w:lang w:val="it-IT"/>
              </w:rPr>
              <w:t xml:space="preserve">Đánh giá việc thực hiện nhiệm vụ CCHC năm </w:t>
            </w:r>
            <w:r>
              <w:rPr>
                <w:rFonts w:eastAsia="Arial"/>
                <w:color w:val="000000"/>
                <w:sz w:val="26"/>
                <w:szCs w:val="26"/>
                <w:lang w:val="it-IT"/>
              </w:rPr>
              <w:t>2022</w:t>
            </w:r>
            <w:r w:rsidRPr="002D3BEA">
              <w:rPr>
                <w:rFonts w:eastAsia="Arial"/>
                <w:color w:val="000000"/>
                <w:sz w:val="26"/>
                <w:szCs w:val="26"/>
                <w:lang w:val="it-IT"/>
              </w:rPr>
              <w:t xml:space="preserve"> và phương hướng nhiệm vụ năm </w:t>
            </w:r>
            <w:r>
              <w:rPr>
                <w:rFonts w:eastAsia="Arial"/>
                <w:color w:val="000000"/>
                <w:sz w:val="26"/>
                <w:szCs w:val="26"/>
                <w:lang w:val="it-IT"/>
              </w:rPr>
              <w:t>2023</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2D3BEA" w:rsidRDefault="00CE6618" w:rsidP="00CE6618">
            <w:pPr>
              <w:jc w:val="both"/>
              <w:rPr>
                <w:rFonts w:eastAsia="Arial"/>
                <w:sz w:val="26"/>
                <w:szCs w:val="26"/>
              </w:rPr>
            </w:pPr>
            <w:r w:rsidRPr="002D3BEA">
              <w:rPr>
                <w:rFonts w:eastAsia="Arial"/>
                <w:sz w:val="26"/>
                <w:szCs w:val="26"/>
              </w:rPr>
              <w:t xml:space="preserve">- Quyết định công bố chỉ số CCHC cấp xã năm </w:t>
            </w:r>
            <w:r>
              <w:rPr>
                <w:rFonts w:eastAsia="Arial"/>
                <w:sz w:val="26"/>
                <w:szCs w:val="26"/>
              </w:rPr>
              <w:t>2022</w:t>
            </w:r>
            <w:r w:rsidRPr="002D3BEA">
              <w:rPr>
                <w:rFonts w:eastAsia="Arial"/>
                <w:sz w:val="26"/>
                <w:szCs w:val="26"/>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2D3BEA" w:rsidRDefault="00CE6618" w:rsidP="00CE6618">
            <w:pPr>
              <w:jc w:val="center"/>
              <w:rPr>
                <w:rFonts w:eastAsia="Arial"/>
                <w:sz w:val="26"/>
                <w:szCs w:val="26"/>
              </w:rPr>
            </w:pPr>
            <w:r w:rsidRPr="002D3BEA">
              <w:rPr>
                <w:rFonts w:eastAsia="Arial"/>
                <w:sz w:val="26"/>
                <w:szCs w:val="26"/>
              </w:rPr>
              <w:t>Phòng Nội vụ</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2D3BEA" w:rsidRDefault="00CE6618" w:rsidP="00CE6618">
            <w:pPr>
              <w:jc w:val="center"/>
              <w:rPr>
                <w:rFonts w:eastAsia="Arial"/>
                <w:sz w:val="26"/>
                <w:szCs w:val="26"/>
              </w:rPr>
            </w:pPr>
            <w:r w:rsidRPr="002D3BEA">
              <w:rPr>
                <w:rFonts w:eastAsia="Arial"/>
                <w:sz w:val="26"/>
                <w:szCs w:val="26"/>
              </w:rPr>
              <w:t>Các cơ quan, đơn vị, UBND cấp xã</w:t>
            </w:r>
          </w:p>
        </w:tc>
        <w:tc>
          <w:tcPr>
            <w:tcW w:w="1401" w:type="dxa"/>
            <w:tcBorders>
              <w:left w:val="single" w:sz="4" w:space="0" w:color="000000"/>
              <w:bottom w:val="single" w:sz="4" w:space="0" w:color="000000"/>
              <w:right w:val="single" w:sz="4" w:space="0" w:color="000000"/>
            </w:tcBorders>
            <w:vAlign w:val="center"/>
          </w:tcPr>
          <w:p w:rsidR="00CE6618" w:rsidRPr="002D3BEA" w:rsidRDefault="00EC3BEC" w:rsidP="00CE6618">
            <w:pPr>
              <w:jc w:val="center"/>
              <w:rPr>
                <w:rFonts w:eastAsia="Arial"/>
                <w:sz w:val="26"/>
                <w:szCs w:val="26"/>
              </w:rPr>
            </w:pPr>
            <w:r>
              <w:rPr>
                <w:rFonts w:eastAsia="Arial"/>
                <w:sz w:val="26"/>
                <w:szCs w:val="26"/>
              </w:rPr>
              <w:t>Cuối tháng 12/2022</w:t>
            </w:r>
          </w:p>
        </w:tc>
        <w:tc>
          <w:tcPr>
            <w:tcW w:w="968" w:type="dxa"/>
            <w:tcBorders>
              <w:left w:val="single" w:sz="4" w:space="0" w:color="000000"/>
              <w:bottom w:val="single" w:sz="4" w:space="0" w:color="000000"/>
              <w:right w:val="single" w:sz="4" w:space="0" w:color="000000"/>
            </w:tcBorders>
            <w:vAlign w:val="center"/>
          </w:tcPr>
          <w:p w:rsidR="00CE6618" w:rsidRPr="002D3BEA" w:rsidRDefault="00CE6618" w:rsidP="00CE6618">
            <w:pPr>
              <w:jc w:val="center"/>
              <w:rPr>
                <w:b/>
                <w:sz w:val="26"/>
                <w:szCs w:val="26"/>
              </w:rPr>
            </w:pPr>
          </w:p>
        </w:tc>
      </w:tr>
      <w:tr w:rsidR="00CE6618" w:rsidRPr="00164C91" w:rsidTr="00B61541">
        <w:trPr>
          <w:trHeight w:val="933"/>
          <w:jc w:val="center"/>
        </w:trPr>
        <w:tc>
          <w:tcPr>
            <w:tcW w:w="709" w:type="dxa"/>
            <w:tcBorders>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lang w:val="it-IT"/>
              </w:rPr>
            </w:pPr>
            <w:r>
              <w:rPr>
                <w:rFonts w:eastAsia="Arial"/>
                <w:sz w:val="26"/>
                <w:szCs w:val="26"/>
                <w:lang w:val="it-IT"/>
              </w:rPr>
              <w:lastRenderedPageBreak/>
              <w:t>8</w:t>
            </w:r>
          </w:p>
        </w:tc>
        <w:tc>
          <w:tcPr>
            <w:tcW w:w="4331" w:type="dxa"/>
            <w:tcBorders>
              <w:left w:val="single" w:sz="4" w:space="0" w:color="000000"/>
              <w:bottom w:val="single" w:sz="4" w:space="0" w:color="000000"/>
              <w:right w:val="single" w:sz="4" w:space="0" w:color="000000"/>
            </w:tcBorders>
            <w:vAlign w:val="center"/>
          </w:tcPr>
          <w:p w:rsidR="00CE6618" w:rsidRPr="00164C91" w:rsidRDefault="00CE6618" w:rsidP="00CE6618">
            <w:pPr>
              <w:jc w:val="both"/>
              <w:rPr>
                <w:rFonts w:eastAsia="Arial"/>
                <w:color w:val="000000"/>
                <w:sz w:val="26"/>
                <w:szCs w:val="26"/>
                <w:lang w:val="it-IT"/>
              </w:rPr>
            </w:pPr>
            <w:r>
              <w:rPr>
                <w:rFonts w:eastAsia="Arial"/>
                <w:color w:val="000000"/>
                <w:sz w:val="26"/>
                <w:szCs w:val="26"/>
                <w:lang w:val="it-IT"/>
              </w:rPr>
              <w:t>Các văn bản chỉ  đạo, điều hành nhằm cải thiện và nâng cao chỉ số: PAPI, SIPAS, PAR INDEX, ICT INDEX</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both"/>
              <w:rPr>
                <w:rFonts w:eastAsia="Arial"/>
                <w:sz w:val="26"/>
                <w:szCs w:val="26"/>
              </w:rPr>
            </w:pPr>
            <w:r>
              <w:rPr>
                <w:rFonts w:eastAsia="Arial"/>
                <w:sz w:val="26"/>
                <w:szCs w:val="26"/>
              </w:rPr>
              <w:t>Các văn bản của UBND huyện</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rPr>
            </w:pPr>
            <w:r>
              <w:rPr>
                <w:rFonts w:eastAsia="Arial"/>
                <w:sz w:val="26"/>
                <w:szCs w:val="26"/>
              </w:rPr>
              <w:t>Các phòng chịu trách nhiệm tham mưu, nâng cao chỉ số</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rPr>
            </w:pPr>
            <w:r>
              <w:rPr>
                <w:rFonts w:eastAsia="Arial"/>
                <w:sz w:val="26"/>
                <w:szCs w:val="26"/>
              </w:rPr>
              <w:t>Các cơ quan, đơn vị, UBND cấp xã</w:t>
            </w:r>
          </w:p>
        </w:tc>
        <w:tc>
          <w:tcPr>
            <w:tcW w:w="1401" w:type="dxa"/>
            <w:tcBorders>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rPr>
            </w:pPr>
            <w:r>
              <w:rPr>
                <w:rFonts w:eastAsia="Arial"/>
                <w:sz w:val="26"/>
                <w:szCs w:val="26"/>
              </w:rPr>
              <w:t>Thường xuyên</w:t>
            </w:r>
          </w:p>
        </w:tc>
        <w:tc>
          <w:tcPr>
            <w:tcW w:w="968" w:type="dxa"/>
            <w:tcBorders>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b/>
                <w:sz w:val="26"/>
                <w:szCs w:val="26"/>
              </w:rPr>
            </w:pPr>
          </w:p>
        </w:tc>
      </w:tr>
      <w:tr w:rsidR="00CE6618" w:rsidRPr="00164C91" w:rsidTr="00B61541">
        <w:trPr>
          <w:jc w:val="center"/>
        </w:trPr>
        <w:tc>
          <w:tcPr>
            <w:tcW w:w="709" w:type="dxa"/>
            <w:tcBorders>
              <w:top w:val="single" w:sz="4" w:space="0" w:color="000000"/>
              <w:left w:val="single" w:sz="4" w:space="0" w:color="000000"/>
              <w:right w:val="single" w:sz="4" w:space="0" w:color="000000"/>
            </w:tcBorders>
            <w:vAlign w:val="center"/>
          </w:tcPr>
          <w:p w:rsidR="00CE6618" w:rsidRPr="00164C91" w:rsidRDefault="00CE6618" w:rsidP="00CE6618">
            <w:pPr>
              <w:jc w:val="center"/>
              <w:rPr>
                <w:sz w:val="26"/>
                <w:szCs w:val="26"/>
              </w:rPr>
            </w:pPr>
            <w:r>
              <w:rPr>
                <w:rFonts w:eastAsia="Arial"/>
                <w:sz w:val="26"/>
                <w:szCs w:val="26"/>
              </w:rPr>
              <w:t>10</w:t>
            </w:r>
          </w:p>
        </w:tc>
        <w:tc>
          <w:tcPr>
            <w:tcW w:w="4331" w:type="dxa"/>
            <w:tcBorders>
              <w:top w:val="single" w:sz="4" w:space="0" w:color="000000"/>
              <w:left w:val="single" w:sz="4" w:space="0" w:color="000000"/>
              <w:right w:val="single" w:sz="4" w:space="0" w:color="000000"/>
            </w:tcBorders>
            <w:vAlign w:val="center"/>
          </w:tcPr>
          <w:p w:rsidR="00CE6618" w:rsidRPr="00164C91" w:rsidRDefault="00CE6618" w:rsidP="0076069B">
            <w:pPr>
              <w:tabs>
                <w:tab w:val="left" w:pos="709"/>
              </w:tabs>
              <w:jc w:val="both"/>
              <w:rPr>
                <w:color w:val="000000"/>
                <w:sz w:val="26"/>
                <w:szCs w:val="26"/>
                <w:lang w:val="it-IT"/>
              </w:rPr>
            </w:pPr>
            <w:r>
              <w:rPr>
                <w:rFonts w:eastAsia="Arial"/>
                <w:color w:val="000000"/>
                <w:sz w:val="26"/>
                <w:szCs w:val="26"/>
                <w:lang w:val="it-IT"/>
              </w:rPr>
              <w:t>Tổ chức đánh giá chỉ số CCHC</w:t>
            </w:r>
            <w:r w:rsidR="0076069B">
              <w:rPr>
                <w:rFonts w:eastAsia="Arial"/>
                <w:color w:val="000000"/>
                <w:sz w:val="26"/>
                <w:szCs w:val="26"/>
                <w:lang w:val="it-IT"/>
              </w:rPr>
              <w:t xml:space="preserve"> đã công bố và</w:t>
            </w:r>
            <w:r>
              <w:rPr>
                <w:rFonts w:eastAsia="Arial"/>
                <w:color w:val="000000"/>
                <w:sz w:val="26"/>
                <w:szCs w:val="26"/>
                <w:lang w:val="it-IT"/>
              </w:rPr>
              <w:t xml:space="preserve"> kết quả</w:t>
            </w:r>
            <w:r w:rsidR="0076069B">
              <w:rPr>
                <w:rFonts w:eastAsia="Arial"/>
                <w:color w:val="000000"/>
                <w:sz w:val="26"/>
                <w:szCs w:val="26"/>
                <w:lang w:val="it-IT"/>
              </w:rPr>
              <w:t xml:space="preserve"> khắc phục những tồn tại hạn chế</w:t>
            </w:r>
            <w:r>
              <w:rPr>
                <w:rFonts w:eastAsia="Arial"/>
                <w:color w:val="000000"/>
                <w:sz w:val="26"/>
                <w:szCs w:val="26"/>
                <w:lang w:val="it-IT"/>
              </w:rPr>
              <w:t>.</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76069B" w:rsidP="00CE6618">
            <w:pPr>
              <w:tabs>
                <w:tab w:val="left" w:pos="709"/>
              </w:tabs>
              <w:jc w:val="both"/>
              <w:rPr>
                <w:color w:val="000000"/>
                <w:sz w:val="26"/>
                <w:szCs w:val="26"/>
                <w:lang w:val="it-IT"/>
              </w:rPr>
            </w:pPr>
            <w:r>
              <w:rPr>
                <w:rFonts w:eastAsia="Arial"/>
                <w:color w:val="000000"/>
                <w:sz w:val="26"/>
                <w:szCs w:val="26"/>
                <w:lang w:val="it-IT"/>
              </w:rPr>
              <w:t>Các văn bản</w:t>
            </w:r>
            <w:r w:rsidR="00CE6618">
              <w:rPr>
                <w:rFonts w:eastAsia="Arial"/>
                <w:color w:val="000000"/>
                <w:sz w:val="26"/>
                <w:szCs w:val="26"/>
                <w:lang w:val="it-IT"/>
              </w:rPr>
              <w:t xml:space="preserve"> của UBND cấp huyện</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6C66AC" w:rsidRDefault="00CE6618" w:rsidP="00CE6618">
            <w:pPr>
              <w:jc w:val="center"/>
              <w:rPr>
                <w:sz w:val="26"/>
                <w:szCs w:val="26"/>
              </w:rPr>
            </w:pPr>
            <w:r w:rsidRPr="003C60EB">
              <w:rPr>
                <w:rFonts w:eastAsia="Arial"/>
                <w:sz w:val="26"/>
                <w:szCs w:val="26"/>
              </w:rPr>
              <w:t>Phòng Nội vụ, Các cơ quan tham mưu giúp UBND huyện về công tác CCHC, UBND cấp xã</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rPr>
            </w:pPr>
            <w:r>
              <w:rPr>
                <w:rFonts w:eastAsia="Arial"/>
                <w:sz w:val="26"/>
                <w:szCs w:val="26"/>
              </w:rPr>
              <w:t>VP UBND cấp huyện</w:t>
            </w:r>
          </w:p>
        </w:tc>
        <w:tc>
          <w:tcPr>
            <w:tcW w:w="1401" w:type="dxa"/>
            <w:tcBorders>
              <w:top w:val="single" w:sz="4" w:space="0" w:color="000000"/>
              <w:left w:val="single" w:sz="4" w:space="0" w:color="000000"/>
              <w:bottom w:val="single" w:sz="4" w:space="0" w:color="000000"/>
              <w:right w:val="single" w:sz="4" w:space="0" w:color="000000"/>
            </w:tcBorders>
            <w:vAlign w:val="center"/>
          </w:tcPr>
          <w:p w:rsidR="00CE6618" w:rsidRPr="006C66AC" w:rsidRDefault="00CE6618" w:rsidP="00CE6618">
            <w:pPr>
              <w:jc w:val="center"/>
              <w:rPr>
                <w:sz w:val="26"/>
                <w:szCs w:val="26"/>
              </w:rPr>
            </w:pPr>
            <w:r>
              <w:rPr>
                <w:rFonts w:eastAsia="Arial"/>
                <w:sz w:val="26"/>
                <w:szCs w:val="26"/>
              </w:rPr>
              <w:t>Quý IV</w:t>
            </w:r>
          </w:p>
        </w:tc>
        <w:tc>
          <w:tcPr>
            <w:tcW w:w="968"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tabs>
                <w:tab w:val="left" w:pos="709"/>
              </w:tabs>
              <w:jc w:val="center"/>
              <w:rPr>
                <w:b/>
                <w:color w:val="000000"/>
                <w:sz w:val="26"/>
                <w:szCs w:val="26"/>
              </w:rPr>
            </w:pPr>
          </w:p>
        </w:tc>
      </w:tr>
      <w:tr w:rsidR="00CE6618" w:rsidRPr="00164C91" w:rsidTr="00B61541">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E6618" w:rsidRPr="00A87653" w:rsidRDefault="00CE6618" w:rsidP="00CE6618">
            <w:pPr>
              <w:spacing w:before="120" w:after="120"/>
              <w:jc w:val="center"/>
              <w:rPr>
                <w:rFonts w:eastAsia="Arial"/>
                <w:b/>
                <w:sz w:val="26"/>
                <w:szCs w:val="26"/>
                <w:lang w:val="it-IT"/>
              </w:rPr>
            </w:pPr>
            <w:r w:rsidRPr="00164C91">
              <w:rPr>
                <w:rFonts w:eastAsia="Arial"/>
                <w:b/>
                <w:sz w:val="26"/>
                <w:szCs w:val="26"/>
                <w:lang w:val="it-IT"/>
              </w:rPr>
              <w:t>II</w:t>
            </w:r>
          </w:p>
        </w:tc>
        <w:tc>
          <w:tcPr>
            <w:tcW w:w="14454" w:type="dxa"/>
            <w:gridSpan w:val="6"/>
            <w:tcBorders>
              <w:top w:val="single" w:sz="4" w:space="0" w:color="000000"/>
              <w:left w:val="single" w:sz="4" w:space="0" w:color="000000"/>
              <w:bottom w:val="single" w:sz="4" w:space="0" w:color="000000"/>
              <w:right w:val="single" w:sz="4" w:space="0" w:color="000000"/>
            </w:tcBorders>
            <w:vAlign w:val="center"/>
          </w:tcPr>
          <w:p w:rsidR="00CE6618" w:rsidRPr="00A87653" w:rsidRDefault="00CE6618" w:rsidP="00CE6618">
            <w:pPr>
              <w:spacing w:before="120" w:after="120"/>
              <w:jc w:val="both"/>
              <w:rPr>
                <w:rFonts w:eastAsia="Arial"/>
                <w:b/>
                <w:sz w:val="26"/>
                <w:szCs w:val="26"/>
                <w:lang w:val="it-IT"/>
              </w:rPr>
            </w:pPr>
            <w:r w:rsidRPr="00164C91">
              <w:rPr>
                <w:rFonts w:eastAsia="Arial"/>
                <w:b/>
                <w:sz w:val="26"/>
                <w:szCs w:val="26"/>
                <w:lang w:val="it-IT"/>
              </w:rPr>
              <w:t>CẢI CÁCH THỂ CHẾ</w:t>
            </w:r>
          </w:p>
        </w:tc>
      </w:tr>
      <w:tr w:rsidR="00CE6618" w:rsidRPr="00164C91" w:rsidTr="00B61541">
        <w:trPr>
          <w:trHeight w:val="1637"/>
          <w:jc w:val="center"/>
        </w:trPr>
        <w:tc>
          <w:tcPr>
            <w:tcW w:w="709" w:type="dxa"/>
            <w:tcBorders>
              <w:top w:val="single" w:sz="4" w:space="0" w:color="000000"/>
              <w:left w:val="single" w:sz="4" w:space="0" w:color="000000"/>
              <w:right w:val="single" w:sz="4" w:space="0" w:color="000000"/>
            </w:tcBorders>
            <w:vAlign w:val="center"/>
          </w:tcPr>
          <w:p w:rsidR="00CE6618" w:rsidRPr="00164C91" w:rsidRDefault="00CE6618" w:rsidP="00CE6618">
            <w:pPr>
              <w:jc w:val="center"/>
              <w:rPr>
                <w:sz w:val="26"/>
                <w:szCs w:val="26"/>
                <w:lang w:val="it-IT"/>
              </w:rPr>
            </w:pPr>
            <w:r w:rsidRPr="00164C91">
              <w:rPr>
                <w:rFonts w:eastAsia="Arial"/>
                <w:sz w:val="26"/>
                <w:szCs w:val="26"/>
                <w:lang w:val="it-IT"/>
              </w:rPr>
              <w:t>1</w:t>
            </w:r>
          </w:p>
        </w:tc>
        <w:tc>
          <w:tcPr>
            <w:tcW w:w="4331" w:type="dxa"/>
            <w:tcBorders>
              <w:top w:val="single" w:sz="4" w:space="0" w:color="000000"/>
              <w:left w:val="single" w:sz="4" w:space="0" w:color="000000"/>
              <w:right w:val="single" w:sz="4" w:space="0" w:color="000000"/>
            </w:tcBorders>
            <w:vAlign w:val="center"/>
          </w:tcPr>
          <w:p w:rsidR="00CE6618" w:rsidRPr="00164C91" w:rsidRDefault="00CE6618" w:rsidP="00CE6618">
            <w:pPr>
              <w:jc w:val="both"/>
              <w:rPr>
                <w:sz w:val="26"/>
                <w:szCs w:val="26"/>
                <w:lang w:val="it-IT"/>
              </w:rPr>
            </w:pPr>
            <w:r>
              <w:rPr>
                <w:rFonts w:eastAsia="Arial"/>
                <w:sz w:val="26"/>
                <w:szCs w:val="26"/>
                <w:lang w:val="it-IT"/>
              </w:rPr>
              <w:t>Tiếp tục triển khai, thực hiện có hiệu quả Luật b</w:t>
            </w:r>
            <w:r w:rsidRPr="00164C91">
              <w:rPr>
                <w:rFonts w:eastAsia="Arial"/>
                <w:sz w:val="26"/>
                <w:szCs w:val="26"/>
                <w:lang w:val="it-IT"/>
              </w:rPr>
              <w:t xml:space="preserve">an hành </w:t>
            </w:r>
            <w:r>
              <w:rPr>
                <w:rFonts w:eastAsia="Arial"/>
                <w:sz w:val="26"/>
                <w:szCs w:val="26"/>
                <w:lang w:val="it-IT"/>
              </w:rPr>
              <w:t xml:space="preserve">văn bản quy phạm pháp luật năm 2015, </w:t>
            </w:r>
            <w:r>
              <w:rPr>
                <w:rFonts w:eastAsia="Arial"/>
                <w:sz w:val="26"/>
                <w:szCs w:val="26"/>
              </w:rPr>
              <w:t>Luật sửa đổi bổ sung một số điều Luật ban hành VBQPPL và Nghị định số 34/2016/NĐ-CP  ngày 14/5/2016 của Chính phủ</w:t>
            </w:r>
            <w:r w:rsidRPr="00164C91">
              <w:rPr>
                <w:rFonts w:eastAsia="Arial"/>
                <w:color w:val="000000"/>
                <w:sz w:val="26"/>
                <w:szCs w:val="26"/>
                <w:lang w:val="it-IT"/>
              </w:rPr>
              <w:t xml:space="preserve"> </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C0431B" w:rsidRDefault="00CE6618" w:rsidP="00CE6618">
            <w:pPr>
              <w:jc w:val="both"/>
              <w:rPr>
                <w:rFonts w:eastAsia="Arial"/>
                <w:sz w:val="26"/>
                <w:szCs w:val="26"/>
              </w:rPr>
            </w:pPr>
            <w:r w:rsidRPr="003C60EB">
              <w:rPr>
                <w:rFonts w:eastAsia="Arial"/>
                <w:sz w:val="26"/>
                <w:szCs w:val="26"/>
              </w:rPr>
              <w:t xml:space="preserve">Các văn bản chỉ đạo của UBND huyện </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DF07D4" w:rsidRDefault="00CE6618" w:rsidP="00CE6618">
            <w:pPr>
              <w:jc w:val="center"/>
              <w:rPr>
                <w:rFonts w:eastAsia="Arial"/>
                <w:color w:val="FF0000"/>
                <w:sz w:val="26"/>
                <w:szCs w:val="26"/>
              </w:rPr>
            </w:pPr>
            <w:r w:rsidRPr="003C60EB">
              <w:rPr>
                <w:rFonts w:eastAsia="Arial"/>
                <w:sz w:val="26"/>
                <w:szCs w:val="26"/>
              </w:rPr>
              <w:t>Phòng Tư pháp</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sz w:val="26"/>
                <w:szCs w:val="26"/>
                <w:lang w:val="vi-VN"/>
              </w:rPr>
            </w:pPr>
            <w:r w:rsidRPr="00786E35">
              <w:rPr>
                <w:rFonts w:eastAsia="Arial"/>
                <w:sz w:val="26"/>
                <w:szCs w:val="26"/>
              </w:rPr>
              <w:t xml:space="preserve">Các cơ quan, đơn vị, UBND </w:t>
            </w:r>
            <w:r>
              <w:rPr>
                <w:rFonts w:eastAsia="Arial"/>
                <w:sz w:val="26"/>
                <w:szCs w:val="26"/>
              </w:rPr>
              <w:t>cấp xã</w:t>
            </w:r>
          </w:p>
        </w:tc>
        <w:tc>
          <w:tcPr>
            <w:tcW w:w="1401" w:type="dxa"/>
            <w:tcBorders>
              <w:top w:val="single" w:sz="4" w:space="0" w:color="000000"/>
              <w:left w:val="single" w:sz="4" w:space="0" w:color="000000"/>
              <w:right w:val="single" w:sz="4" w:space="0" w:color="000000"/>
            </w:tcBorders>
            <w:vAlign w:val="center"/>
          </w:tcPr>
          <w:p w:rsidR="00CE6618" w:rsidRPr="00164C91" w:rsidRDefault="00CE6618" w:rsidP="00CE6618">
            <w:pPr>
              <w:jc w:val="center"/>
              <w:rPr>
                <w:sz w:val="26"/>
                <w:szCs w:val="26"/>
                <w:lang w:val="vi-VN"/>
              </w:rPr>
            </w:pPr>
            <w:r>
              <w:rPr>
                <w:rFonts w:eastAsia="Arial"/>
                <w:sz w:val="26"/>
                <w:szCs w:val="26"/>
              </w:rPr>
              <w:t>Thường xuyên</w:t>
            </w:r>
          </w:p>
        </w:tc>
        <w:tc>
          <w:tcPr>
            <w:tcW w:w="968" w:type="dxa"/>
            <w:tcBorders>
              <w:top w:val="single" w:sz="4" w:space="0" w:color="000000"/>
              <w:left w:val="single" w:sz="4" w:space="0" w:color="000000"/>
              <w:right w:val="single" w:sz="4" w:space="0" w:color="000000"/>
            </w:tcBorders>
            <w:vAlign w:val="center"/>
          </w:tcPr>
          <w:p w:rsidR="00CE6618" w:rsidRPr="00786E35" w:rsidRDefault="00CE6618" w:rsidP="00CE6618">
            <w:pPr>
              <w:jc w:val="center"/>
              <w:rPr>
                <w:sz w:val="26"/>
                <w:szCs w:val="26"/>
              </w:rPr>
            </w:pPr>
          </w:p>
        </w:tc>
      </w:tr>
      <w:tr w:rsidR="00CE6618" w:rsidRPr="00164C91" w:rsidTr="00B61541">
        <w:trPr>
          <w:jc w:val="center"/>
        </w:trPr>
        <w:tc>
          <w:tcPr>
            <w:tcW w:w="709" w:type="dxa"/>
            <w:tcBorders>
              <w:top w:val="single" w:sz="4" w:space="0" w:color="000000"/>
              <w:left w:val="single" w:sz="4" w:space="0" w:color="000000"/>
              <w:right w:val="single" w:sz="4" w:space="0" w:color="000000"/>
            </w:tcBorders>
            <w:vAlign w:val="center"/>
          </w:tcPr>
          <w:p w:rsidR="00CE6618" w:rsidRPr="00164C91" w:rsidRDefault="00CE6618" w:rsidP="00CE6618">
            <w:pPr>
              <w:jc w:val="center"/>
              <w:rPr>
                <w:rFonts w:eastAsia="Arial"/>
                <w:sz w:val="26"/>
                <w:szCs w:val="26"/>
                <w:lang w:val="it-IT"/>
              </w:rPr>
            </w:pPr>
            <w:r w:rsidRPr="00164C91">
              <w:rPr>
                <w:rFonts w:eastAsia="Arial"/>
                <w:sz w:val="26"/>
                <w:szCs w:val="26"/>
                <w:lang w:val="it-IT"/>
              </w:rPr>
              <w:t>2</w:t>
            </w:r>
          </w:p>
        </w:tc>
        <w:tc>
          <w:tcPr>
            <w:tcW w:w="4331" w:type="dxa"/>
            <w:tcBorders>
              <w:top w:val="single" w:sz="4" w:space="0" w:color="000000"/>
              <w:left w:val="single" w:sz="4" w:space="0" w:color="000000"/>
              <w:right w:val="single" w:sz="4" w:space="0" w:color="000000"/>
            </w:tcBorders>
            <w:vAlign w:val="center"/>
          </w:tcPr>
          <w:p w:rsidR="00CE6618" w:rsidRPr="00164C91" w:rsidRDefault="00CE6618" w:rsidP="00CE6618">
            <w:pPr>
              <w:jc w:val="both"/>
              <w:rPr>
                <w:rFonts w:eastAsia="Arial"/>
                <w:sz w:val="26"/>
                <w:szCs w:val="26"/>
                <w:lang w:val="it-IT"/>
              </w:rPr>
            </w:pPr>
            <w:r>
              <w:rPr>
                <w:rFonts w:eastAsia="Arial"/>
                <w:sz w:val="26"/>
                <w:szCs w:val="26"/>
                <w:lang w:val="it-IT"/>
              </w:rPr>
              <w:t>Ban hành kế hoạch thực hiện công tác kiểm tra, xử lý VBQPPL năm 2022; Kế hoạch rà soát VBQPPL năm 2022</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786E35" w:rsidRDefault="00CE6618" w:rsidP="00CE6618">
            <w:pPr>
              <w:jc w:val="both"/>
              <w:rPr>
                <w:sz w:val="26"/>
                <w:szCs w:val="26"/>
              </w:rPr>
            </w:pPr>
            <w:r>
              <w:rPr>
                <w:rFonts w:eastAsia="Arial"/>
                <w:sz w:val="26"/>
                <w:szCs w:val="26"/>
              </w:rPr>
              <w:t>Kế hoạch của UBND huyện</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lang w:val="vi-VN"/>
              </w:rPr>
            </w:pPr>
            <w:r>
              <w:rPr>
                <w:rFonts w:eastAsia="Arial"/>
                <w:sz w:val="26"/>
                <w:szCs w:val="26"/>
              </w:rPr>
              <w:t>Phòng Tư pháp</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sz w:val="26"/>
                <w:szCs w:val="26"/>
              </w:rPr>
            </w:pPr>
            <w:r>
              <w:rPr>
                <w:rFonts w:eastAsia="Arial"/>
                <w:sz w:val="26"/>
                <w:szCs w:val="26"/>
              </w:rPr>
              <w:t>Các cơ quan, đơn vị, UBND cấp xã</w:t>
            </w:r>
          </w:p>
        </w:tc>
        <w:tc>
          <w:tcPr>
            <w:tcW w:w="1401" w:type="dxa"/>
            <w:tcBorders>
              <w:top w:val="single" w:sz="4" w:space="0" w:color="000000"/>
              <w:left w:val="single" w:sz="4" w:space="0" w:color="000000"/>
              <w:right w:val="single" w:sz="4" w:space="0" w:color="000000"/>
            </w:tcBorders>
            <w:vAlign w:val="center"/>
          </w:tcPr>
          <w:p w:rsidR="00CE6618" w:rsidRPr="00164C91" w:rsidRDefault="00CE6618" w:rsidP="00CE6618">
            <w:pPr>
              <w:jc w:val="center"/>
              <w:rPr>
                <w:rFonts w:eastAsia="Arial"/>
                <w:sz w:val="26"/>
                <w:szCs w:val="26"/>
              </w:rPr>
            </w:pPr>
            <w:r>
              <w:rPr>
                <w:rFonts w:eastAsia="Arial"/>
                <w:sz w:val="26"/>
                <w:szCs w:val="26"/>
              </w:rPr>
              <w:t>Qúy I</w:t>
            </w:r>
          </w:p>
        </w:tc>
        <w:tc>
          <w:tcPr>
            <w:tcW w:w="968" w:type="dxa"/>
            <w:tcBorders>
              <w:left w:val="single" w:sz="4" w:space="0" w:color="000000"/>
              <w:right w:val="single" w:sz="4" w:space="0" w:color="000000"/>
            </w:tcBorders>
            <w:vAlign w:val="center"/>
          </w:tcPr>
          <w:p w:rsidR="00CE6618" w:rsidRPr="00164C91" w:rsidRDefault="00CE6618" w:rsidP="00CE6618">
            <w:pPr>
              <w:jc w:val="center"/>
              <w:rPr>
                <w:sz w:val="26"/>
                <w:szCs w:val="26"/>
                <w:lang w:val="vi-VN"/>
              </w:rPr>
            </w:pPr>
          </w:p>
        </w:tc>
      </w:tr>
      <w:tr w:rsidR="00CE6618" w:rsidRPr="00164C91" w:rsidTr="00B61541">
        <w:trPr>
          <w:trHeight w:val="1050"/>
          <w:jc w:val="center"/>
        </w:trPr>
        <w:tc>
          <w:tcPr>
            <w:tcW w:w="709" w:type="dxa"/>
            <w:vMerge w:val="restart"/>
            <w:tcBorders>
              <w:top w:val="single" w:sz="4" w:space="0" w:color="000000"/>
              <w:left w:val="single" w:sz="4" w:space="0" w:color="000000"/>
              <w:right w:val="single" w:sz="4" w:space="0" w:color="000000"/>
            </w:tcBorders>
            <w:vAlign w:val="center"/>
          </w:tcPr>
          <w:p w:rsidR="00CE6618" w:rsidRPr="00164C91" w:rsidRDefault="00CE6618" w:rsidP="00CE6618">
            <w:pPr>
              <w:jc w:val="center"/>
              <w:rPr>
                <w:rFonts w:eastAsia="Arial"/>
                <w:sz w:val="26"/>
                <w:szCs w:val="26"/>
              </w:rPr>
            </w:pPr>
            <w:r w:rsidRPr="00164C91">
              <w:rPr>
                <w:rFonts w:eastAsia="Arial"/>
                <w:sz w:val="26"/>
                <w:szCs w:val="26"/>
              </w:rPr>
              <w:t>3</w:t>
            </w:r>
          </w:p>
        </w:tc>
        <w:tc>
          <w:tcPr>
            <w:tcW w:w="4331" w:type="dxa"/>
            <w:vMerge w:val="restart"/>
            <w:tcBorders>
              <w:top w:val="single" w:sz="4" w:space="0" w:color="000000"/>
              <w:left w:val="single" w:sz="4" w:space="0" w:color="000000"/>
              <w:right w:val="single" w:sz="4" w:space="0" w:color="000000"/>
            </w:tcBorders>
            <w:vAlign w:val="center"/>
          </w:tcPr>
          <w:p w:rsidR="00CE6618" w:rsidRPr="00B614BE" w:rsidRDefault="00CE6618" w:rsidP="00CE6618">
            <w:pPr>
              <w:jc w:val="both"/>
              <w:rPr>
                <w:rFonts w:eastAsia="Arial"/>
                <w:sz w:val="26"/>
                <w:szCs w:val="26"/>
              </w:rPr>
            </w:pPr>
            <w:r>
              <w:rPr>
                <w:sz w:val="26"/>
              </w:rPr>
              <w:t xml:space="preserve">Tổ chức rà soát văn bản quy phạm pháp luật năm 2021 đảm bảo theo quy định tại Nghị định số 34/2016/NĐ-CP ngày </w:t>
            </w:r>
            <w:r>
              <w:rPr>
                <w:sz w:val="26"/>
              </w:rPr>
              <w:lastRenderedPageBreak/>
              <w:t>14/5/2016 của Chính phu; đồng thời, công bố danh mục văn bản quy phạm phát luật do HĐND, UBND các cấp ban hành hết hiệu lực, ngưng hiệu lực toàn bộ, cần đình chỉ thi hành, sửa đổi, bổ sung, thay thế, bãi bỏ hàng năm theo quy định</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spacing w:before="120" w:after="120"/>
              <w:jc w:val="both"/>
              <w:rPr>
                <w:spacing w:val="-8"/>
                <w:sz w:val="26"/>
                <w:szCs w:val="28"/>
              </w:rPr>
            </w:pPr>
            <w:r>
              <w:rPr>
                <w:spacing w:val="-8"/>
                <w:sz w:val="26"/>
                <w:szCs w:val="28"/>
              </w:rPr>
              <w:lastRenderedPageBreak/>
              <w:t>Quyết định của UBND huyện</w:t>
            </w:r>
          </w:p>
        </w:tc>
        <w:tc>
          <w:tcPr>
            <w:tcW w:w="1984" w:type="dxa"/>
            <w:tcBorders>
              <w:top w:val="single" w:sz="4" w:space="0" w:color="000000"/>
              <w:left w:val="single" w:sz="4" w:space="0" w:color="000000"/>
              <w:right w:val="single" w:sz="4" w:space="0" w:color="000000"/>
            </w:tcBorders>
            <w:vAlign w:val="center"/>
          </w:tcPr>
          <w:p w:rsidR="00CE6618" w:rsidRDefault="00CE6618" w:rsidP="00CE6618">
            <w:pPr>
              <w:spacing w:before="120" w:after="120"/>
              <w:jc w:val="center"/>
              <w:rPr>
                <w:sz w:val="26"/>
                <w:szCs w:val="28"/>
              </w:rPr>
            </w:pPr>
            <w:r>
              <w:rPr>
                <w:sz w:val="26"/>
              </w:rPr>
              <w:t>Phòng Tư pháp</w:t>
            </w:r>
          </w:p>
        </w:tc>
        <w:tc>
          <w:tcPr>
            <w:tcW w:w="1985" w:type="dxa"/>
            <w:tcBorders>
              <w:top w:val="single" w:sz="4" w:space="0" w:color="000000"/>
              <w:left w:val="single" w:sz="4" w:space="0" w:color="000000"/>
              <w:right w:val="single" w:sz="4" w:space="0" w:color="000000"/>
            </w:tcBorders>
            <w:vAlign w:val="center"/>
          </w:tcPr>
          <w:p w:rsidR="00CE6618" w:rsidRDefault="00CE6618" w:rsidP="00CE6618">
            <w:pPr>
              <w:spacing w:before="120" w:after="120"/>
              <w:jc w:val="center"/>
              <w:rPr>
                <w:sz w:val="26"/>
                <w:szCs w:val="28"/>
              </w:rPr>
            </w:pPr>
            <w:r>
              <w:rPr>
                <w:sz w:val="26"/>
              </w:rPr>
              <w:t>Các cơ quan liên quan thuộc UBND huyện</w:t>
            </w:r>
          </w:p>
        </w:tc>
        <w:tc>
          <w:tcPr>
            <w:tcW w:w="1401" w:type="dxa"/>
            <w:vMerge w:val="restart"/>
            <w:tcBorders>
              <w:top w:val="single" w:sz="4" w:space="0" w:color="000000"/>
              <w:left w:val="single" w:sz="4" w:space="0" w:color="000000"/>
              <w:right w:val="single" w:sz="4" w:space="0" w:color="000000"/>
            </w:tcBorders>
            <w:vAlign w:val="center"/>
          </w:tcPr>
          <w:p w:rsidR="00CE6618" w:rsidRDefault="00CE6618" w:rsidP="003A026C">
            <w:pPr>
              <w:spacing w:before="120" w:after="120"/>
              <w:jc w:val="center"/>
              <w:rPr>
                <w:sz w:val="26"/>
                <w:szCs w:val="28"/>
              </w:rPr>
            </w:pPr>
            <w:r>
              <w:rPr>
                <w:sz w:val="26"/>
              </w:rPr>
              <w:t>Trong năm 202</w:t>
            </w:r>
            <w:r w:rsidR="003A026C">
              <w:rPr>
                <w:sz w:val="26"/>
              </w:rPr>
              <w:t>2</w:t>
            </w:r>
          </w:p>
        </w:tc>
        <w:tc>
          <w:tcPr>
            <w:tcW w:w="968" w:type="dxa"/>
            <w:vMerge w:val="restart"/>
            <w:tcBorders>
              <w:top w:val="single" w:sz="4" w:space="0" w:color="000000"/>
              <w:left w:val="single" w:sz="4" w:space="0" w:color="000000"/>
              <w:right w:val="single" w:sz="4" w:space="0" w:color="000000"/>
            </w:tcBorders>
            <w:vAlign w:val="center"/>
          </w:tcPr>
          <w:p w:rsidR="00CE6618" w:rsidRDefault="00CE6618" w:rsidP="00CE6618">
            <w:pPr>
              <w:spacing w:before="120" w:after="120"/>
              <w:jc w:val="both"/>
              <w:rPr>
                <w:sz w:val="26"/>
                <w:szCs w:val="28"/>
              </w:rPr>
            </w:pPr>
          </w:p>
        </w:tc>
      </w:tr>
      <w:tr w:rsidR="00CE6618" w:rsidRPr="00164C91" w:rsidTr="00B61541">
        <w:trPr>
          <w:trHeight w:val="1050"/>
          <w:jc w:val="center"/>
        </w:trPr>
        <w:tc>
          <w:tcPr>
            <w:tcW w:w="709" w:type="dxa"/>
            <w:vMerge/>
            <w:tcBorders>
              <w:left w:val="single" w:sz="4" w:space="0" w:color="000000"/>
              <w:right w:val="single" w:sz="4" w:space="0" w:color="000000"/>
            </w:tcBorders>
            <w:vAlign w:val="center"/>
          </w:tcPr>
          <w:p w:rsidR="00CE6618" w:rsidRPr="00164C91" w:rsidRDefault="00CE6618" w:rsidP="00CE6618">
            <w:pPr>
              <w:jc w:val="center"/>
              <w:rPr>
                <w:rFonts w:eastAsia="Arial"/>
                <w:sz w:val="26"/>
                <w:szCs w:val="26"/>
              </w:rPr>
            </w:pPr>
          </w:p>
        </w:tc>
        <w:tc>
          <w:tcPr>
            <w:tcW w:w="4331" w:type="dxa"/>
            <w:vMerge/>
            <w:tcBorders>
              <w:left w:val="single" w:sz="4" w:space="0" w:color="000000"/>
              <w:right w:val="single" w:sz="4" w:space="0" w:color="000000"/>
            </w:tcBorders>
            <w:vAlign w:val="center"/>
          </w:tcPr>
          <w:p w:rsidR="00CE6618" w:rsidRDefault="00CE6618" w:rsidP="00CE6618">
            <w:pPr>
              <w:jc w:val="both"/>
              <w:rPr>
                <w:sz w:val="26"/>
              </w:rPr>
            </w:pP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spacing w:before="120" w:after="120"/>
              <w:jc w:val="both"/>
              <w:rPr>
                <w:spacing w:val="-8"/>
                <w:sz w:val="26"/>
                <w:szCs w:val="28"/>
              </w:rPr>
            </w:pPr>
            <w:r>
              <w:rPr>
                <w:spacing w:val="-8"/>
                <w:sz w:val="26"/>
                <w:szCs w:val="28"/>
              </w:rPr>
              <w:t>Quyết định của UBND cấp xã</w:t>
            </w:r>
          </w:p>
        </w:tc>
        <w:tc>
          <w:tcPr>
            <w:tcW w:w="1984" w:type="dxa"/>
            <w:tcBorders>
              <w:left w:val="single" w:sz="4" w:space="0" w:color="000000"/>
              <w:bottom w:val="single" w:sz="4" w:space="0" w:color="000000"/>
              <w:right w:val="single" w:sz="4" w:space="0" w:color="000000"/>
            </w:tcBorders>
            <w:vAlign w:val="center"/>
          </w:tcPr>
          <w:p w:rsidR="00CE6618" w:rsidRDefault="00CE6618" w:rsidP="00CE6618">
            <w:pPr>
              <w:spacing w:before="120" w:after="120"/>
              <w:jc w:val="center"/>
              <w:rPr>
                <w:sz w:val="26"/>
              </w:rPr>
            </w:pPr>
            <w:r w:rsidRPr="004A7BEC">
              <w:rPr>
                <w:rFonts w:eastAsia="Arial"/>
                <w:sz w:val="26"/>
                <w:szCs w:val="26"/>
              </w:rPr>
              <w:t>UBND cấp xã</w:t>
            </w:r>
          </w:p>
        </w:tc>
        <w:tc>
          <w:tcPr>
            <w:tcW w:w="1985" w:type="dxa"/>
            <w:tcBorders>
              <w:left w:val="single" w:sz="4" w:space="0" w:color="000000"/>
              <w:bottom w:val="single" w:sz="4" w:space="0" w:color="000000"/>
              <w:right w:val="single" w:sz="4" w:space="0" w:color="000000"/>
            </w:tcBorders>
            <w:vAlign w:val="center"/>
          </w:tcPr>
          <w:p w:rsidR="00CE6618" w:rsidRDefault="00CE6618" w:rsidP="00CE6618">
            <w:pPr>
              <w:spacing w:before="120" w:after="120"/>
              <w:jc w:val="center"/>
              <w:rPr>
                <w:sz w:val="26"/>
              </w:rPr>
            </w:pPr>
            <w:r w:rsidRPr="004A7BEC">
              <w:rPr>
                <w:rFonts w:eastAsia="Arial"/>
                <w:sz w:val="26"/>
                <w:szCs w:val="26"/>
              </w:rPr>
              <w:t>Các bộ phận liên quan</w:t>
            </w:r>
          </w:p>
        </w:tc>
        <w:tc>
          <w:tcPr>
            <w:tcW w:w="1401" w:type="dxa"/>
            <w:vMerge/>
            <w:tcBorders>
              <w:left w:val="single" w:sz="4" w:space="0" w:color="000000"/>
              <w:right w:val="single" w:sz="4" w:space="0" w:color="000000"/>
            </w:tcBorders>
            <w:vAlign w:val="center"/>
          </w:tcPr>
          <w:p w:rsidR="00CE6618" w:rsidRDefault="00CE6618" w:rsidP="00CE6618">
            <w:pPr>
              <w:spacing w:before="120" w:after="120"/>
              <w:jc w:val="both"/>
              <w:rPr>
                <w:sz w:val="26"/>
              </w:rPr>
            </w:pPr>
          </w:p>
        </w:tc>
        <w:tc>
          <w:tcPr>
            <w:tcW w:w="968" w:type="dxa"/>
            <w:vMerge/>
            <w:tcBorders>
              <w:left w:val="single" w:sz="4" w:space="0" w:color="000000"/>
              <w:right w:val="single" w:sz="4" w:space="0" w:color="000000"/>
            </w:tcBorders>
            <w:vAlign w:val="center"/>
          </w:tcPr>
          <w:p w:rsidR="00CE6618" w:rsidRDefault="00CE6618" w:rsidP="00CE6618">
            <w:pPr>
              <w:spacing w:before="120" w:after="120"/>
              <w:jc w:val="both"/>
              <w:rPr>
                <w:sz w:val="26"/>
              </w:rPr>
            </w:pPr>
          </w:p>
        </w:tc>
      </w:tr>
      <w:tr w:rsidR="00CE6618" w:rsidRPr="00164C91" w:rsidTr="00B61541">
        <w:trPr>
          <w:trHeight w:val="728"/>
          <w:jc w:val="center"/>
        </w:trPr>
        <w:tc>
          <w:tcPr>
            <w:tcW w:w="709" w:type="dxa"/>
            <w:vMerge w:val="restart"/>
            <w:tcBorders>
              <w:top w:val="single" w:sz="4" w:space="0" w:color="000000"/>
              <w:left w:val="single" w:sz="4" w:space="0" w:color="000000"/>
              <w:right w:val="single" w:sz="4" w:space="0" w:color="000000"/>
            </w:tcBorders>
            <w:vAlign w:val="center"/>
          </w:tcPr>
          <w:p w:rsidR="00CE6618" w:rsidRPr="00164C91" w:rsidRDefault="00CE6618" w:rsidP="00CE6618">
            <w:pPr>
              <w:jc w:val="center"/>
              <w:rPr>
                <w:rFonts w:eastAsia="Arial"/>
                <w:sz w:val="26"/>
                <w:szCs w:val="26"/>
              </w:rPr>
            </w:pPr>
            <w:r>
              <w:rPr>
                <w:rFonts w:eastAsia="Arial"/>
                <w:sz w:val="26"/>
                <w:szCs w:val="26"/>
              </w:rPr>
              <w:lastRenderedPageBreak/>
              <w:t>4</w:t>
            </w:r>
          </w:p>
        </w:tc>
        <w:tc>
          <w:tcPr>
            <w:tcW w:w="4331" w:type="dxa"/>
            <w:vMerge w:val="restart"/>
            <w:tcBorders>
              <w:top w:val="single" w:sz="4" w:space="0" w:color="000000"/>
              <w:left w:val="single" w:sz="4" w:space="0" w:color="000000"/>
              <w:right w:val="single" w:sz="4" w:space="0" w:color="000000"/>
            </w:tcBorders>
            <w:vAlign w:val="center"/>
          </w:tcPr>
          <w:p w:rsidR="00CE6618" w:rsidRDefault="00CE6618" w:rsidP="00CE6618">
            <w:pPr>
              <w:jc w:val="both"/>
              <w:rPr>
                <w:rFonts w:eastAsia="Arial"/>
                <w:sz w:val="26"/>
                <w:szCs w:val="26"/>
              </w:rPr>
            </w:pPr>
            <w:r>
              <w:rPr>
                <w:rFonts w:eastAsia="Arial"/>
                <w:sz w:val="26"/>
                <w:szCs w:val="26"/>
              </w:rPr>
              <w:t>Thực hiện báo cáo công tác kiểm tra, xử lý VBQPPL năm 2022 và báo cáo kết quả rà soát văn bản quy phạm pháp luật năm 2022 đảm bảo theo quy định</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both"/>
              <w:rPr>
                <w:rFonts w:eastAsia="Arial"/>
                <w:sz w:val="26"/>
                <w:szCs w:val="26"/>
              </w:rPr>
            </w:pPr>
            <w:r>
              <w:rPr>
                <w:rFonts w:eastAsia="Arial"/>
                <w:sz w:val="26"/>
                <w:szCs w:val="26"/>
              </w:rPr>
              <w:t>- Báo cáo kết quả định kỳ</w:t>
            </w:r>
          </w:p>
        </w:tc>
        <w:tc>
          <w:tcPr>
            <w:tcW w:w="1984" w:type="dxa"/>
            <w:tcBorders>
              <w:top w:val="single" w:sz="4" w:space="0" w:color="000000"/>
              <w:left w:val="single" w:sz="4" w:space="0" w:color="000000"/>
              <w:right w:val="single" w:sz="4" w:space="0" w:color="000000"/>
            </w:tcBorders>
            <w:vAlign w:val="center"/>
          </w:tcPr>
          <w:p w:rsidR="00CE6618" w:rsidRPr="00164C91" w:rsidRDefault="00CE6618" w:rsidP="00CE6618">
            <w:pPr>
              <w:jc w:val="center"/>
              <w:rPr>
                <w:rFonts w:eastAsia="Arial"/>
                <w:sz w:val="26"/>
                <w:szCs w:val="26"/>
                <w:lang w:val="vi-VN"/>
              </w:rPr>
            </w:pPr>
            <w:r w:rsidRPr="00164C91">
              <w:rPr>
                <w:rFonts w:eastAsia="Arial"/>
                <w:sz w:val="26"/>
                <w:szCs w:val="26"/>
                <w:lang w:val="vi-VN"/>
              </w:rPr>
              <w:t>Phòng Tư pháp</w:t>
            </w:r>
          </w:p>
        </w:tc>
        <w:tc>
          <w:tcPr>
            <w:tcW w:w="1985" w:type="dxa"/>
            <w:tcBorders>
              <w:top w:val="single" w:sz="4" w:space="0" w:color="000000"/>
              <w:left w:val="single" w:sz="4" w:space="0" w:color="000000"/>
              <w:right w:val="single" w:sz="4" w:space="0" w:color="000000"/>
            </w:tcBorders>
            <w:vAlign w:val="center"/>
          </w:tcPr>
          <w:p w:rsidR="00CE6618" w:rsidRDefault="00CE6618" w:rsidP="00CE6618">
            <w:pPr>
              <w:jc w:val="center"/>
              <w:rPr>
                <w:rFonts w:eastAsia="Arial"/>
                <w:sz w:val="26"/>
                <w:szCs w:val="26"/>
              </w:rPr>
            </w:pPr>
            <w:r>
              <w:rPr>
                <w:rFonts w:eastAsia="Arial"/>
                <w:sz w:val="26"/>
                <w:szCs w:val="26"/>
              </w:rPr>
              <w:t>Các phòng, ban; UBND huyện</w:t>
            </w:r>
          </w:p>
        </w:tc>
        <w:tc>
          <w:tcPr>
            <w:tcW w:w="1401" w:type="dxa"/>
            <w:vMerge w:val="restart"/>
            <w:tcBorders>
              <w:top w:val="single" w:sz="4" w:space="0" w:color="000000"/>
              <w:left w:val="single" w:sz="4" w:space="0" w:color="000000"/>
              <w:right w:val="single" w:sz="4" w:space="0" w:color="000000"/>
            </w:tcBorders>
            <w:vAlign w:val="center"/>
          </w:tcPr>
          <w:p w:rsidR="00CE6618" w:rsidRDefault="00CE6618" w:rsidP="00CE6618">
            <w:pPr>
              <w:jc w:val="center"/>
              <w:rPr>
                <w:rFonts w:eastAsia="Arial"/>
                <w:sz w:val="26"/>
                <w:szCs w:val="26"/>
              </w:rPr>
            </w:pPr>
            <w:r>
              <w:rPr>
                <w:rFonts w:eastAsia="Arial"/>
                <w:sz w:val="26"/>
                <w:szCs w:val="26"/>
              </w:rPr>
              <w:t>Qúy IV</w:t>
            </w:r>
          </w:p>
        </w:tc>
        <w:tc>
          <w:tcPr>
            <w:tcW w:w="968" w:type="dxa"/>
            <w:vMerge w:val="restart"/>
            <w:tcBorders>
              <w:top w:val="single" w:sz="4" w:space="0" w:color="000000"/>
              <w:left w:val="single" w:sz="4" w:space="0" w:color="000000"/>
              <w:right w:val="single" w:sz="4" w:space="0" w:color="000000"/>
            </w:tcBorders>
            <w:vAlign w:val="center"/>
          </w:tcPr>
          <w:p w:rsidR="00CE6618" w:rsidRPr="00164C91" w:rsidRDefault="00CE6618" w:rsidP="00CE6618">
            <w:pPr>
              <w:jc w:val="center"/>
              <w:rPr>
                <w:rFonts w:eastAsia="Arial"/>
                <w:sz w:val="26"/>
                <w:szCs w:val="26"/>
              </w:rPr>
            </w:pPr>
          </w:p>
        </w:tc>
      </w:tr>
      <w:tr w:rsidR="00CE6618" w:rsidRPr="00164C91" w:rsidTr="00B61541">
        <w:trPr>
          <w:trHeight w:val="1143"/>
          <w:jc w:val="center"/>
        </w:trPr>
        <w:tc>
          <w:tcPr>
            <w:tcW w:w="709" w:type="dxa"/>
            <w:vMerge/>
            <w:tcBorders>
              <w:left w:val="single" w:sz="4" w:space="0" w:color="000000"/>
              <w:right w:val="single" w:sz="4" w:space="0" w:color="000000"/>
            </w:tcBorders>
            <w:vAlign w:val="center"/>
          </w:tcPr>
          <w:p w:rsidR="00CE6618" w:rsidRDefault="00CE6618" w:rsidP="00CE6618">
            <w:pPr>
              <w:jc w:val="center"/>
              <w:rPr>
                <w:rFonts w:eastAsia="Arial"/>
                <w:sz w:val="26"/>
                <w:szCs w:val="26"/>
              </w:rPr>
            </w:pPr>
          </w:p>
        </w:tc>
        <w:tc>
          <w:tcPr>
            <w:tcW w:w="4331" w:type="dxa"/>
            <w:vMerge/>
            <w:tcBorders>
              <w:left w:val="single" w:sz="4" w:space="0" w:color="000000"/>
              <w:right w:val="single" w:sz="4" w:space="0" w:color="000000"/>
            </w:tcBorders>
            <w:vAlign w:val="center"/>
          </w:tcPr>
          <w:p w:rsidR="00CE6618" w:rsidRDefault="00CE6618" w:rsidP="00CE6618">
            <w:pPr>
              <w:jc w:val="both"/>
              <w:rPr>
                <w:rFonts w:eastAsia="Arial"/>
                <w:sz w:val="26"/>
                <w:szCs w:val="26"/>
              </w:rPr>
            </w:pP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both"/>
              <w:rPr>
                <w:rFonts w:eastAsia="Arial"/>
                <w:sz w:val="26"/>
                <w:szCs w:val="26"/>
              </w:rPr>
            </w:pPr>
            <w:r>
              <w:rPr>
                <w:rFonts w:eastAsia="Arial"/>
                <w:sz w:val="26"/>
                <w:szCs w:val="26"/>
              </w:rPr>
              <w:t>- Báo cáo kết quả định kỳ</w:t>
            </w:r>
          </w:p>
        </w:tc>
        <w:tc>
          <w:tcPr>
            <w:tcW w:w="1984" w:type="dxa"/>
            <w:tcBorders>
              <w:left w:val="single" w:sz="4" w:space="0" w:color="000000"/>
              <w:bottom w:val="single" w:sz="4" w:space="0" w:color="000000"/>
              <w:right w:val="single" w:sz="4" w:space="0" w:color="000000"/>
            </w:tcBorders>
            <w:vAlign w:val="center"/>
          </w:tcPr>
          <w:p w:rsidR="00CE6618" w:rsidRPr="00541582" w:rsidRDefault="00CE6618" w:rsidP="00CE6618">
            <w:pPr>
              <w:jc w:val="center"/>
              <w:rPr>
                <w:rFonts w:eastAsia="Arial"/>
                <w:sz w:val="26"/>
                <w:szCs w:val="26"/>
              </w:rPr>
            </w:pPr>
            <w:r w:rsidRPr="004A7BEC">
              <w:rPr>
                <w:rFonts w:eastAsia="Arial"/>
                <w:sz w:val="26"/>
                <w:szCs w:val="26"/>
              </w:rPr>
              <w:t>UBND cấp xã</w:t>
            </w:r>
          </w:p>
        </w:tc>
        <w:tc>
          <w:tcPr>
            <w:tcW w:w="1985" w:type="dxa"/>
            <w:tcBorders>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rPr>
            </w:pPr>
            <w:r w:rsidRPr="004A7BEC">
              <w:rPr>
                <w:rFonts w:eastAsia="Arial"/>
                <w:sz w:val="26"/>
                <w:szCs w:val="26"/>
              </w:rPr>
              <w:t>Các bộ phận liên quan</w:t>
            </w:r>
          </w:p>
        </w:tc>
        <w:tc>
          <w:tcPr>
            <w:tcW w:w="1401" w:type="dxa"/>
            <w:vMerge/>
            <w:tcBorders>
              <w:left w:val="single" w:sz="4" w:space="0" w:color="000000"/>
              <w:right w:val="single" w:sz="4" w:space="0" w:color="000000"/>
            </w:tcBorders>
            <w:vAlign w:val="center"/>
          </w:tcPr>
          <w:p w:rsidR="00CE6618" w:rsidRDefault="00CE6618" w:rsidP="00CE6618">
            <w:pPr>
              <w:jc w:val="center"/>
              <w:rPr>
                <w:rFonts w:eastAsia="Arial"/>
                <w:sz w:val="26"/>
                <w:szCs w:val="26"/>
              </w:rPr>
            </w:pPr>
          </w:p>
        </w:tc>
        <w:tc>
          <w:tcPr>
            <w:tcW w:w="968" w:type="dxa"/>
            <w:vMerge/>
            <w:tcBorders>
              <w:left w:val="single" w:sz="4" w:space="0" w:color="000000"/>
              <w:right w:val="single" w:sz="4" w:space="0" w:color="000000"/>
            </w:tcBorders>
            <w:vAlign w:val="center"/>
          </w:tcPr>
          <w:p w:rsidR="00CE6618" w:rsidRPr="00164C91" w:rsidRDefault="00CE6618" w:rsidP="00CE6618">
            <w:pPr>
              <w:jc w:val="center"/>
              <w:rPr>
                <w:rFonts w:eastAsia="Arial"/>
                <w:sz w:val="26"/>
                <w:szCs w:val="26"/>
              </w:rPr>
            </w:pPr>
          </w:p>
        </w:tc>
      </w:tr>
      <w:tr w:rsidR="00CE6618" w:rsidRPr="00164C91" w:rsidTr="00B61541">
        <w:trPr>
          <w:jc w:val="center"/>
        </w:trPr>
        <w:tc>
          <w:tcPr>
            <w:tcW w:w="709" w:type="dxa"/>
            <w:tcBorders>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color w:val="000000"/>
                <w:sz w:val="26"/>
                <w:szCs w:val="28"/>
              </w:rPr>
            </w:pPr>
            <w:r w:rsidRPr="00164C91">
              <w:rPr>
                <w:rFonts w:eastAsia="Arial"/>
                <w:color w:val="000000"/>
                <w:sz w:val="26"/>
                <w:szCs w:val="28"/>
              </w:rPr>
              <w:t>5</w:t>
            </w:r>
          </w:p>
        </w:tc>
        <w:tc>
          <w:tcPr>
            <w:tcW w:w="4331" w:type="dxa"/>
            <w:tcBorders>
              <w:left w:val="single" w:sz="4" w:space="0" w:color="000000"/>
              <w:bottom w:val="single" w:sz="4" w:space="0" w:color="000000"/>
              <w:right w:val="single" w:sz="4" w:space="0" w:color="000000"/>
            </w:tcBorders>
            <w:vAlign w:val="center"/>
          </w:tcPr>
          <w:p w:rsidR="00CE6618" w:rsidRDefault="00CE6618" w:rsidP="00CE6618">
            <w:pPr>
              <w:jc w:val="both"/>
              <w:rPr>
                <w:rFonts w:eastAsia="Arial"/>
                <w:color w:val="000000"/>
                <w:sz w:val="26"/>
                <w:szCs w:val="28"/>
              </w:rPr>
            </w:pPr>
            <w:r>
              <w:rPr>
                <w:rFonts w:eastAsia="Arial"/>
                <w:color w:val="000000"/>
                <w:sz w:val="26"/>
                <w:szCs w:val="28"/>
              </w:rPr>
              <w:t>Xây dựng Kế hoạch theo dõi tình hình thi hành pháp luật năm 2022</w:t>
            </w:r>
          </w:p>
          <w:p w:rsidR="00CE6618" w:rsidRPr="00506F6E" w:rsidRDefault="00CE6618" w:rsidP="00CE6618">
            <w:pPr>
              <w:rPr>
                <w:rFonts w:eastAsia="Arial"/>
                <w:color w:val="000000"/>
                <w:sz w:val="26"/>
                <w:szCs w:val="28"/>
              </w:rPr>
            </w:pP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both"/>
              <w:rPr>
                <w:rFonts w:eastAsia="Arial"/>
                <w:sz w:val="26"/>
                <w:szCs w:val="26"/>
              </w:rPr>
            </w:pPr>
            <w:r>
              <w:rPr>
                <w:rFonts w:eastAsia="Arial"/>
                <w:sz w:val="26"/>
                <w:szCs w:val="26"/>
              </w:rPr>
              <w:t>- Kế hoạch của UBND huyện, UBND cấp xã</w:t>
            </w:r>
          </w:p>
          <w:p w:rsidR="00CE6618" w:rsidRPr="00164C91" w:rsidRDefault="00CE6618" w:rsidP="00CE6618">
            <w:pPr>
              <w:jc w:val="both"/>
              <w:rPr>
                <w:rFonts w:eastAsia="Arial"/>
                <w:color w:val="000000"/>
                <w:sz w:val="26"/>
                <w:szCs w:val="28"/>
                <w:lang w:val="vi-VN"/>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rPr>
            </w:pPr>
            <w:r>
              <w:rPr>
                <w:rFonts w:eastAsia="Arial"/>
                <w:sz w:val="26"/>
                <w:szCs w:val="26"/>
              </w:rPr>
              <w:t>- Phòng Tư pháp</w:t>
            </w:r>
          </w:p>
          <w:p w:rsidR="00CE6618" w:rsidRPr="00915CC4" w:rsidRDefault="00CE6618" w:rsidP="00CE6618">
            <w:pPr>
              <w:jc w:val="center"/>
              <w:rPr>
                <w:rFonts w:eastAsia="Arial"/>
                <w:color w:val="000000"/>
                <w:sz w:val="26"/>
                <w:szCs w:val="28"/>
              </w:rPr>
            </w:pPr>
            <w:r>
              <w:rPr>
                <w:rFonts w:eastAsia="Arial"/>
                <w:sz w:val="26"/>
                <w:szCs w:val="26"/>
              </w:rPr>
              <w:t>- UBND cấp xã</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8449C2" w:rsidRDefault="00CE6618" w:rsidP="00CE6618">
            <w:pPr>
              <w:jc w:val="center"/>
              <w:rPr>
                <w:rFonts w:eastAsia="Arial"/>
                <w:color w:val="000000"/>
                <w:sz w:val="26"/>
                <w:szCs w:val="28"/>
              </w:rPr>
            </w:pPr>
            <w:r>
              <w:rPr>
                <w:rFonts w:eastAsia="Arial"/>
                <w:sz w:val="26"/>
                <w:szCs w:val="26"/>
              </w:rPr>
              <w:t>Các cơ quan, đơn vị có liên quan</w:t>
            </w:r>
          </w:p>
        </w:tc>
        <w:tc>
          <w:tcPr>
            <w:tcW w:w="1401" w:type="dxa"/>
            <w:tcBorders>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color w:val="000000"/>
                <w:sz w:val="26"/>
                <w:szCs w:val="28"/>
                <w:lang w:val="vi-VN"/>
              </w:rPr>
            </w:pPr>
            <w:r>
              <w:rPr>
                <w:rFonts w:eastAsia="Arial"/>
                <w:sz w:val="26"/>
                <w:szCs w:val="26"/>
              </w:rPr>
              <w:t>Kế hoạch ban hành tháng 1/2022</w:t>
            </w:r>
          </w:p>
        </w:tc>
        <w:tc>
          <w:tcPr>
            <w:tcW w:w="968" w:type="dxa"/>
            <w:tcBorders>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color w:val="FF0000"/>
                <w:sz w:val="26"/>
                <w:szCs w:val="28"/>
                <w:lang w:val="vi-VN"/>
              </w:rPr>
            </w:pPr>
          </w:p>
        </w:tc>
      </w:tr>
      <w:tr w:rsidR="00CE6618" w:rsidRPr="00164C91" w:rsidTr="00B61541">
        <w:trPr>
          <w:jc w:val="center"/>
        </w:trPr>
        <w:tc>
          <w:tcPr>
            <w:tcW w:w="709" w:type="dxa"/>
            <w:tcBorders>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color w:val="000000"/>
                <w:sz w:val="26"/>
                <w:szCs w:val="28"/>
              </w:rPr>
            </w:pPr>
            <w:r>
              <w:rPr>
                <w:rFonts w:eastAsia="Arial"/>
                <w:color w:val="000000"/>
                <w:sz w:val="26"/>
                <w:szCs w:val="28"/>
              </w:rPr>
              <w:t>6</w:t>
            </w:r>
          </w:p>
        </w:tc>
        <w:tc>
          <w:tcPr>
            <w:tcW w:w="4331" w:type="dxa"/>
            <w:tcBorders>
              <w:left w:val="single" w:sz="4" w:space="0" w:color="000000"/>
              <w:bottom w:val="single" w:sz="4" w:space="0" w:color="000000"/>
              <w:right w:val="single" w:sz="4" w:space="0" w:color="000000"/>
            </w:tcBorders>
            <w:vAlign w:val="center"/>
          </w:tcPr>
          <w:p w:rsidR="00CE6618" w:rsidRDefault="00CE6618" w:rsidP="00CE6618">
            <w:pPr>
              <w:jc w:val="both"/>
              <w:rPr>
                <w:rFonts w:eastAsia="Arial"/>
                <w:color w:val="000000"/>
                <w:sz w:val="26"/>
                <w:szCs w:val="28"/>
              </w:rPr>
            </w:pPr>
            <w:r>
              <w:rPr>
                <w:rFonts w:eastAsia="Arial"/>
                <w:color w:val="000000"/>
                <w:sz w:val="26"/>
                <w:szCs w:val="28"/>
              </w:rPr>
              <w:t>Báo cáo kết quả công tác theo dõi tình hình thi hành pháp luật</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both"/>
              <w:rPr>
                <w:rFonts w:eastAsia="Arial"/>
                <w:sz w:val="26"/>
                <w:szCs w:val="26"/>
              </w:rPr>
            </w:pPr>
            <w:r>
              <w:rPr>
                <w:rFonts w:eastAsia="Arial"/>
                <w:sz w:val="26"/>
                <w:szCs w:val="26"/>
              </w:rPr>
              <w:t>Báo cáo của kết quả kiểm tra</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rPr>
            </w:pPr>
            <w:r>
              <w:rPr>
                <w:rFonts w:eastAsia="Arial"/>
                <w:sz w:val="26"/>
                <w:szCs w:val="26"/>
              </w:rPr>
              <w:t>- Phòng Tư pháp</w:t>
            </w:r>
          </w:p>
          <w:p w:rsidR="00CE6618" w:rsidRDefault="00CE6618" w:rsidP="00CE6618">
            <w:pPr>
              <w:jc w:val="center"/>
              <w:rPr>
                <w:rFonts w:eastAsia="Arial"/>
                <w:sz w:val="26"/>
                <w:szCs w:val="26"/>
              </w:rPr>
            </w:pPr>
            <w:r>
              <w:rPr>
                <w:rFonts w:eastAsia="Arial"/>
                <w:sz w:val="26"/>
                <w:szCs w:val="26"/>
              </w:rPr>
              <w:t>-UBND cấp xã</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rPr>
            </w:pPr>
            <w:r>
              <w:rPr>
                <w:rFonts w:eastAsia="Arial"/>
                <w:sz w:val="26"/>
                <w:szCs w:val="26"/>
              </w:rPr>
              <w:t>Các cơ quan, đơn vị có liên quan</w:t>
            </w:r>
          </w:p>
        </w:tc>
        <w:tc>
          <w:tcPr>
            <w:tcW w:w="1401" w:type="dxa"/>
            <w:tcBorders>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rPr>
            </w:pPr>
            <w:r>
              <w:rPr>
                <w:rFonts w:eastAsia="Arial"/>
                <w:sz w:val="26"/>
                <w:szCs w:val="26"/>
              </w:rPr>
              <w:t>Theo yêu cầu của cấp trên</w:t>
            </w:r>
          </w:p>
        </w:tc>
        <w:tc>
          <w:tcPr>
            <w:tcW w:w="968" w:type="dxa"/>
            <w:tcBorders>
              <w:left w:val="single" w:sz="4" w:space="0" w:color="000000"/>
              <w:bottom w:val="single" w:sz="4" w:space="0" w:color="000000"/>
              <w:right w:val="single" w:sz="4" w:space="0" w:color="000000"/>
            </w:tcBorders>
            <w:vAlign w:val="center"/>
          </w:tcPr>
          <w:p w:rsidR="00CE6618" w:rsidRPr="00372614" w:rsidRDefault="00CE6618" w:rsidP="00CE6618">
            <w:pPr>
              <w:jc w:val="center"/>
              <w:rPr>
                <w:rFonts w:eastAsia="Arial"/>
                <w:sz w:val="26"/>
                <w:szCs w:val="26"/>
              </w:rPr>
            </w:pPr>
          </w:p>
        </w:tc>
      </w:tr>
      <w:tr w:rsidR="00CE6618" w:rsidRPr="00164C91" w:rsidTr="00B61541">
        <w:trPr>
          <w:trHeight w:val="339"/>
          <w:jc w:val="center"/>
        </w:trPr>
        <w:tc>
          <w:tcPr>
            <w:tcW w:w="15163" w:type="dxa"/>
            <w:gridSpan w:val="7"/>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spacing w:before="120" w:after="120"/>
              <w:jc w:val="both"/>
              <w:rPr>
                <w:b/>
                <w:sz w:val="26"/>
                <w:szCs w:val="26"/>
                <w:lang w:val="vi-VN"/>
              </w:rPr>
            </w:pPr>
            <w:r w:rsidRPr="00164C91">
              <w:rPr>
                <w:rFonts w:eastAsia="Arial"/>
                <w:b/>
                <w:sz w:val="26"/>
                <w:szCs w:val="26"/>
                <w:lang w:val="it-IT"/>
              </w:rPr>
              <w:t>III. CẢI CÁCH THỦ TỤC HÀNH CHÍNH</w:t>
            </w:r>
          </w:p>
        </w:tc>
      </w:tr>
      <w:tr w:rsidR="003A026C" w:rsidRPr="00164C91" w:rsidTr="00B61541">
        <w:trPr>
          <w:trHeight w:val="905"/>
          <w:jc w:val="center"/>
        </w:trPr>
        <w:tc>
          <w:tcPr>
            <w:tcW w:w="709" w:type="dxa"/>
            <w:vMerge w:val="restart"/>
            <w:tcBorders>
              <w:top w:val="single" w:sz="4" w:space="0" w:color="000000"/>
              <w:left w:val="single" w:sz="4" w:space="0" w:color="000000"/>
              <w:right w:val="single" w:sz="4" w:space="0" w:color="000000"/>
            </w:tcBorders>
            <w:vAlign w:val="center"/>
          </w:tcPr>
          <w:p w:rsidR="003A026C" w:rsidRPr="004A7BEC" w:rsidRDefault="003A026C" w:rsidP="003A026C">
            <w:pPr>
              <w:jc w:val="center"/>
              <w:rPr>
                <w:sz w:val="26"/>
                <w:szCs w:val="26"/>
                <w:lang w:val="it-IT"/>
              </w:rPr>
            </w:pPr>
            <w:r w:rsidRPr="004A7BEC">
              <w:rPr>
                <w:rFonts w:eastAsia="Arial"/>
                <w:sz w:val="26"/>
                <w:szCs w:val="26"/>
                <w:lang w:val="it-IT"/>
              </w:rPr>
              <w:t>1</w:t>
            </w:r>
          </w:p>
        </w:tc>
        <w:tc>
          <w:tcPr>
            <w:tcW w:w="4331" w:type="dxa"/>
            <w:vMerge w:val="restart"/>
            <w:tcBorders>
              <w:top w:val="single" w:sz="4" w:space="0" w:color="000000"/>
              <w:left w:val="single" w:sz="4" w:space="0" w:color="000000"/>
              <w:right w:val="single" w:sz="4" w:space="0" w:color="000000"/>
            </w:tcBorders>
            <w:vAlign w:val="center"/>
          </w:tcPr>
          <w:p w:rsidR="003A026C" w:rsidRPr="004A7BEC" w:rsidRDefault="003A026C" w:rsidP="003A026C">
            <w:pPr>
              <w:jc w:val="both"/>
              <w:rPr>
                <w:sz w:val="26"/>
                <w:szCs w:val="26"/>
                <w:lang w:val="it-IT"/>
              </w:rPr>
            </w:pPr>
            <w:r w:rsidRPr="004A7BEC">
              <w:rPr>
                <w:rFonts w:eastAsia="Arial"/>
                <w:sz w:val="26"/>
                <w:szCs w:val="26"/>
                <w:lang w:val="it-IT"/>
              </w:rPr>
              <w:t>Xây dựng Kế hoạch kiểm soát TTHC năm 202</w:t>
            </w:r>
            <w:r>
              <w:rPr>
                <w:rFonts w:eastAsia="Arial"/>
                <w:sz w:val="26"/>
                <w:szCs w:val="26"/>
                <w:lang w:val="it-IT"/>
              </w:rPr>
              <w:t>2</w:t>
            </w:r>
          </w:p>
          <w:p w:rsidR="003A026C" w:rsidRPr="004A7BEC" w:rsidRDefault="003A026C" w:rsidP="003A026C">
            <w:pPr>
              <w:jc w:val="both"/>
              <w:rPr>
                <w:sz w:val="26"/>
                <w:szCs w:val="26"/>
                <w:lang w:val="it-IT"/>
              </w:rPr>
            </w:pPr>
          </w:p>
        </w:tc>
        <w:tc>
          <w:tcPr>
            <w:tcW w:w="3785" w:type="dxa"/>
            <w:tcBorders>
              <w:top w:val="single" w:sz="4" w:space="0" w:color="000000"/>
              <w:left w:val="single" w:sz="4" w:space="0" w:color="000000"/>
              <w:bottom w:val="single" w:sz="4" w:space="0" w:color="000000"/>
              <w:right w:val="single" w:sz="4" w:space="0" w:color="000000"/>
            </w:tcBorders>
            <w:vAlign w:val="center"/>
          </w:tcPr>
          <w:p w:rsidR="003A026C" w:rsidRPr="004A7BEC" w:rsidRDefault="003A026C" w:rsidP="003A026C">
            <w:pPr>
              <w:jc w:val="both"/>
              <w:rPr>
                <w:sz w:val="26"/>
                <w:szCs w:val="26"/>
              </w:rPr>
            </w:pPr>
            <w:r w:rsidRPr="004A7BEC">
              <w:rPr>
                <w:rFonts w:eastAsia="Arial"/>
                <w:sz w:val="26"/>
                <w:szCs w:val="26"/>
                <w:lang w:val="vi-VN"/>
              </w:rPr>
              <w:lastRenderedPageBreak/>
              <w:t xml:space="preserve">Kế hoạch </w:t>
            </w:r>
            <w:r w:rsidRPr="004A7BEC">
              <w:rPr>
                <w:rFonts w:eastAsia="Arial"/>
                <w:sz w:val="26"/>
                <w:szCs w:val="26"/>
              </w:rPr>
              <w:t>của UBND cấp huyện</w:t>
            </w:r>
          </w:p>
        </w:tc>
        <w:tc>
          <w:tcPr>
            <w:tcW w:w="1984" w:type="dxa"/>
            <w:tcBorders>
              <w:top w:val="single" w:sz="4" w:space="0" w:color="000000"/>
              <w:left w:val="single" w:sz="4" w:space="0" w:color="000000"/>
              <w:bottom w:val="single" w:sz="4" w:space="0" w:color="000000"/>
              <w:right w:val="single" w:sz="4" w:space="0" w:color="000000"/>
            </w:tcBorders>
          </w:tcPr>
          <w:p w:rsidR="003A026C" w:rsidRDefault="003A026C" w:rsidP="003A026C">
            <w:r w:rsidRPr="00DB7F06">
              <w:t>Văn phòng HĐND và UBND huyện</w:t>
            </w:r>
          </w:p>
        </w:tc>
        <w:tc>
          <w:tcPr>
            <w:tcW w:w="1985" w:type="dxa"/>
            <w:tcBorders>
              <w:top w:val="single" w:sz="4" w:space="0" w:color="000000"/>
              <w:left w:val="single" w:sz="4" w:space="0" w:color="000000"/>
              <w:bottom w:val="single" w:sz="4" w:space="0" w:color="000000"/>
              <w:right w:val="single" w:sz="4" w:space="0" w:color="000000"/>
            </w:tcBorders>
          </w:tcPr>
          <w:p w:rsidR="003A026C" w:rsidRDefault="003A026C" w:rsidP="003A026C">
            <w:r w:rsidRPr="00DB7F06">
              <w:t>Văn phòng HĐND và UBND huyện</w:t>
            </w:r>
          </w:p>
        </w:tc>
        <w:tc>
          <w:tcPr>
            <w:tcW w:w="1401" w:type="dxa"/>
            <w:vMerge w:val="restart"/>
            <w:tcBorders>
              <w:top w:val="single" w:sz="4" w:space="0" w:color="000000"/>
              <w:left w:val="single" w:sz="4" w:space="0" w:color="000000"/>
              <w:right w:val="single" w:sz="4" w:space="0" w:color="000000"/>
            </w:tcBorders>
            <w:vAlign w:val="center"/>
          </w:tcPr>
          <w:p w:rsidR="003A026C" w:rsidRPr="004A7BEC" w:rsidRDefault="003A026C" w:rsidP="003A026C">
            <w:pPr>
              <w:jc w:val="center"/>
              <w:rPr>
                <w:sz w:val="26"/>
                <w:szCs w:val="26"/>
              </w:rPr>
            </w:pPr>
            <w:r w:rsidRPr="004A7BEC">
              <w:rPr>
                <w:rFonts w:eastAsia="Arial"/>
                <w:sz w:val="26"/>
                <w:szCs w:val="26"/>
              </w:rPr>
              <w:t>Tháng 1/202</w:t>
            </w:r>
            <w:r>
              <w:rPr>
                <w:rFonts w:eastAsia="Arial"/>
                <w:sz w:val="26"/>
                <w:szCs w:val="26"/>
              </w:rPr>
              <w:t>2</w:t>
            </w:r>
          </w:p>
        </w:tc>
        <w:tc>
          <w:tcPr>
            <w:tcW w:w="968" w:type="dxa"/>
            <w:vMerge w:val="restart"/>
            <w:tcBorders>
              <w:top w:val="single" w:sz="4" w:space="0" w:color="000000"/>
              <w:left w:val="single" w:sz="4" w:space="0" w:color="000000"/>
            </w:tcBorders>
            <w:vAlign w:val="center"/>
          </w:tcPr>
          <w:p w:rsidR="003A026C" w:rsidRPr="004A7BEC" w:rsidRDefault="003A026C" w:rsidP="003A026C">
            <w:pPr>
              <w:jc w:val="center"/>
              <w:rPr>
                <w:sz w:val="26"/>
                <w:szCs w:val="26"/>
                <w:lang w:val="vi-VN"/>
              </w:rPr>
            </w:pPr>
          </w:p>
        </w:tc>
      </w:tr>
      <w:tr w:rsidR="00CE6618" w:rsidRPr="00164C91" w:rsidTr="00B61541">
        <w:trPr>
          <w:trHeight w:val="1184"/>
          <w:jc w:val="center"/>
        </w:trPr>
        <w:tc>
          <w:tcPr>
            <w:tcW w:w="709" w:type="dxa"/>
            <w:vMerge/>
            <w:tcBorders>
              <w:left w:val="single" w:sz="4" w:space="0" w:color="000000"/>
              <w:bottom w:val="single" w:sz="4" w:space="0" w:color="000000"/>
              <w:right w:val="single" w:sz="4" w:space="0" w:color="000000"/>
            </w:tcBorders>
            <w:vAlign w:val="center"/>
          </w:tcPr>
          <w:p w:rsidR="00CE6618" w:rsidRPr="004A7BEC" w:rsidRDefault="00CE6618" w:rsidP="00CE6618">
            <w:pPr>
              <w:jc w:val="center"/>
              <w:rPr>
                <w:rFonts w:eastAsia="Arial"/>
                <w:sz w:val="26"/>
                <w:szCs w:val="26"/>
                <w:lang w:val="it-IT"/>
              </w:rPr>
            </w:pPr>
          </w:p>
        </w:tc>
        <w:tc>
          <w:tcPr>
            <w:tcW w:w="4331" w:type="dxa"/>
            <w:vMerge/>
            <w:tcBorders>
              <w:left w:val="single" w:sz="4" w:space="0" w:color="000000"/>
              <w:bottom w:val="single" w:sz="4" w:space="0" w:color="000000"/>
              <w:right w:val="single" w:sz="4" w:space="0" w:color="000000"/>
            </w:tcBorders>
            <w:vAlign w:val="center"/>
          </w:tcPr>
          <w:p w:rsidR="00CE6618" w:rsidRPr="004A7BEC" w:rsidRDefault="00CE6618" w:rsidP="00CE6618">
            <w:pPr>
              <w:jc w:val="both"/>
              <w:rPr>
                <w:rFonts w:eastAsia="Arial"/>
                <w:sz w:val="26"/>
                <w:szCs w:val="26"/>
                <w:lang w:val="it-IT"/>
              </w:rPr>
            </w:pP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4A7BEC" w:rsidRDefault="00CE6618" w:rsidP="00CE6618">
            <w:pPr>
              <w:jc w:val="both"/>
              <w:rPr>
                <w:rFonts w:eastAsia="Arial"/>
                <w:sz w:val="26"/>
                <w:szCs w:val="26"/>
              </w:rPr>
            </w:pPr>
            <w:r w:rsidRPr="004A7BEC">
              <w:rPr>
                <w:rFonts w:eastAsia="Arial"/>
                <w:sz w:val="26"/>
                <w:szCs w:val="26"/>
              </w:rPr>
              <w:t>Kế hoạch của UBND cấp  xã</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4A7BEC" w:rsidRDefault="00CE6618" w:rsidP="00CE6618">
            <w:pPr>
              <w:jc w:val="center"/>
              <w:rPr>
                <w:rFonts w:eastAsia="Arial"/>
                <w:sz w:val="26"/>
                <w:szCs w:val="26"/>
              </w:rPr>
            </w:pPr>
            <w:r w:rsidRPr="004A7BEC">
              <w:rPr>
                <w:rFonts w:eastAsia="Arial"/>
                <w:sz w:val="26"/>
                <w:szCs w:val="26"/>
              </w:rPr>
              <w:t>UBND cấp xã</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4A7BEC" w:rsidRDefault="00CE6618" w:rsidP="00CE6618">
            <w:pPr>
              <w:jc w:val="center"/>
              <w:rPr>
                <w:rFonts w:eastAsia="Arial"/>
                <w:sz w:val="26"/>
                <w:szCs w:val="26"/>
              </w:rPr>
            </w:pPr>
            <w:r w:rsidRPr="004A7BEC">
              <w:rPr>
                <w:rFonts w:eastAsia="Arial"/>
                <w:sz w:val="26"/>
                <w:szCs w:val="26"/>
              </w:rPr>
              <w:t>Các bộ phận liên quan</w:t>
            </w:r>
          </w:p>
        </w:tc>
        <w:tc>
          <w:tcPr>
            <w:tcW w:w="1401" w:type="dxa"/>
            <w:vMerge/>
            <w:tcBorders>
              <w:left w:val="single" w:sz="4" w:space="0" w:color="000000"/>
              <w:bottom w:val="single" w:sz="4" w:space="0" w:color="000000"/>
              <w:right w:val="single" w:sz="4" w:space="0" w:color="000000"/>
            </w:tcBorders>
            <w:vAlign w:val="center"/>
          </w:tcPr>
          <w:p w:rsidR="00CE6618" w:rsidRPr="004A7BEC" w:rsidRDefault="00CE6618" w:rsidP="00CE6618">
            <w:pPr>
              <w:jc w:val="center"/>
              <w:rPr>
                <w:rFonts w:eastAsia="Arial"/>
                <w:sz w:val="26"/>
                <w:szCs w:val="26"/>
                <w:lang w:val="vi-VN"/>
              </w:rPr>
            </w:pPr>
          </w:p>
        </w:tc>
        <w:tc>
          <w:tcPr>
            <w:tcW w:w="968" w:type="dxa"/>
            <w:vMerge/>
            <w:tcBorders>
              <w:left w:val="single" w:sz="4" w:space="0" w:color="000000"/>
            </w:tcBorders>
            <w:vAlign w:val="center"/>
          </w:tcPr>
          <w:p w:rsidR="00CE6618" w:rsidRPr="004A7BEC" w:rsidRDefault="00CE6618" w:rsidP="00CE6618">
            <w:pPr>
              <w:jc w:val="center"/>
              <w:rPr>
                <w:rFonts w:eastAsia="Arial"/>
                <w:sz w:val="26"/>
                <w:szCs w:val="26"/>
                <w:lang w:val="vi-VN"/>
              </w:rPr>
            </w:pPr>
          </w:p>
        </w:tc>
      </w:tr>
      <w:tr w:rsidR="00CE6618" w:rsidRPr="00164C91" w:rsidTr="00B61541">
        <w:trPr>
          <w:trHeight w:val="810"/>
          <w:jc w:val="center"/>
        </w:trPr>
        <w:tc>
          <w:tcPr>
            <w:tcW w:w="709" w:type="dxa"/>
            <w:vMerge w:val="restart"/>
            <w:tcBorders>
              <w:left w:val="single" w:sz="4" w:space="0" w:color="000000"/>
              <w:right w:val="single" w:sz="4" w:space="0" w:color="000000"/>
            </w:tcBorders>
            <w:vAlign w:val="center"/>
          </w:tcPr>
          <w:p w:rsidR="00CE6618" w:rsidRPr="004A7BEC" w:rsidRDefault="00CE6618" w:rsidP="00CE6618">
            <w:pPr>
              <w:jc w:val="center"/>
              <w:rPr>
                <w:rFonts w:eastAsia="Arial"/>
                <w:sz w:val="26"/>
                <w:szCs w:val="26"/>
                <w:lang w:val="vi-VN"/>
              </w:rPr>
            </w:pPr>
            <w:r w:rsidRPr="004A7BEC">
              <w:rPr>
                <w:rFonts w:eastAsia="Arial"/>
                <w:sz w:val="26"/>
                <w:szCs w:val="26"/>
                <w:lang w:val="vi-VN"/>
              </w:rPr>
              <w:lastRenderedPageBreak/>
              <w:t>2</w:t>
            </w:r>
          </w:p>
        </w:tc>
        <w:tc>
          <w:tcPr>
            <w:tcW w:w="4331" w:type="dxa"/>
            <w:vMerge w:val="restart"/>
            <w:tcBorders>
              <w:left w:val="single" w:sz="4" w:space="0" w:color="000000"/>
              <w:right w:val="single" w:sz="4" w:space="0" w:color="000000"/>
            </w:tcBorders>
            <w:vAlign w:val="center"/>
          </w:tcPr>
          <w:p w:rsidR="00CE6618" w:rsidRPr="004A7BEC" w:rsidRDefault="00CE6618" w:rsidP="00CE6618">
            <w:pPr>
              <w:jc w:val="both"/>
              <w:rPr>
                <w:rFonts w:eastAsia="Arial"/>
                <w:sz w:val="26"/>
                <w:szCs w:val="26"/>
              </w:rPr>
            </w:pPr>
            <w:r w:rsidRPr="004A7BEC">
              <w:rPr>
                <w:rFonts w:eastAsia="Arial"/>
                <w:spacing w:val="-2"/>
                <w:sz w:val="26"/>
                <w:szCs w:val="26"/>
              </w:rPr>
              <w:t>Lập Kế hoạch rà soát đánh giá quy định TTHC năm 202</w:t>
            </w:r>
            <w:r>
              <w:rPr>
                <w:rFonts w:eastAsia="Arial"/>
                <w:spacing w:val="-2"/>
                <w:sz w:val="26"/>
                <w:szCs w:val="26"/>
              </w:rPr>
              <w:t>2</w:t>
            </w:r>
            <w:r w:rsidRPr="004A7BEC">
              <w:rPr>
                <w:rFonts w:eastAsia="Arial"/>
                <w:spacing w:val="-2"/>
                <w:sz w:val="26"/>
                <w:szCs w:val="26"/>
              </w:rPr>
              <w:t xml:space="preserve"> theo phương án đơn giản hóa thuộc thẩm quyền của UBND huyện</w:t>
            </w:r>
          </w:p>
        </w:tc>
        <w:tc>
          <w:tcPr>
            <w:tcW w:w="3785" w:type="dxa"/>
            <w:tcBorders>
              <w:top w:val="single" w:sz="4" w:space="0" w:color="000000"/>
              <w:left w:val="single" w:sz="4" w:space="0" w:color="000000"/>
              <w:right w:val="single" w:sz="4" w:space="0" w:color="000000"/>
            </w:tcBorders>
            <w:vAlign w:val="center"/>
          </w:tcPr>
          <w:p w:rsidR="00CE6618" w:rsidRPr="004A7BEC" w:rsidRDefault="00CE6618" w:rsidP="00CE6618">
            <w:pPr>
              <w:jc w:val="both"/>
              <w:rPr>
                <w:rFonts w:eastAsia="Arial"/>
                <w:sz w:val="26"/>
                <w:szCs w:val="26"/>
              </w:rPr>
            </w:pPr>
            <w:r w:rsidRPr="004A7BEC">
              <w:rPr>
                <w:rFonts w:eastAsia="Arial"/>
                <w:sz w:val="26"/>
                <w:szCs w:val="26"/>
                <w:lang w:val="vi-VN"/>
              </w:rPr>
              <w:t xml:space="preserve">Kế hoạch </w:t>
            </w:r>
            <w:r w:rsidRPr="004A7BEC">
              <w:rPr>
                <w:rFonts w:eastAsia="Arial"/>
                <w:sz w:val="26"/>
                <w:szCs w:val="26"/>
              </w:rPr>
              <w:t>của UBND cấp huyện</w:t>
            </w:r>
          </w:p>
        </w:tc>
        <w:tc>
          <w:tcPr>
            <w:tcW w:w="1984" w:type="dxa"/>
            <w:tcBorders>
              <w:top w:val="single" w:sz="4" w:space="0" w:color="000000"/>
              <w:left w:val="single" w:sz="4" w:space="0" w:color="000000"/>
              <w:right w:val="single" w:sz="4" w:space="0" w:color="000000"/>
            </w:tcBorders>
            <w:vAlign w:val="center"/>
          </w:tcPr>
          <w:p w:rsidR="00CE6618" w:rsidRPr="004A7BEC" w:rsidRDefault="00CE6618" w:rsidP="00CE6618">
            <w:pPr>
              <w:jc w:val="center"/>
              <w:rPr>
                <w:sz w:val="26"/>
                <w:szCs w:val="26"/>
                <w:lang w:val="vi-VN"/>
              </w:rPr>
            </w:pPr>
            <w:r w:rsidRPr="004A7BEC">
              <w:rPr>
                <w:rFonts w:eastAsia="Arial"/>
                <w:sz w:val="26"/>
                <w:szCs w:val="26"/>
              </w:rPr>
              <w:t>Văn phòng HĐND và UBND huyện,</w:t>
            </w:r>
          </w:p>
          <w:p w:rsidR="00CE6618" w:rsidRPr="004A7BEC" w:rsidRDefault="00CE6618" w:rsidP="00CE6618">
            <w:pPr>
              <w:jc w:val="center"/>
              <w:rPr>
                <w:sz w:val="26"/>
                <w:szCs w:val="26"/>
              </w:rPr>
            </w:pPr>
            <w:r w:rsidRPr="004A7BEC">
              <w:rPr>
                <w:sz w:val="26"/>
                <w:szCs w:val="26"/>
              </w:rPr>
              <w:t>Phòng Nội vụ</w:t>
            </w:r>
          </w:p>
        </w:tc>
        <w:tc>
          <w:tcPr>
            <w:tcW w:w="1985" w:type="dxa"/>
            <w:tcBorders>
              <w:top w:val="single" w:sz="4" w:space="0" w:color="000000"/>
              <w:left w:val="single" w:sz="4" w:space="0" w:color="000000"/>
              <w:right w:val="single" w:sz="4" w:space="0" w:color="000000"/>
            </w:tcBorders>
            <w:vAlign w:val="center"/>
          </w:tcPr>
          <w:p w:rsidR="00CE6618" w:rsidRPr="004A7BEC" w:rsidRDefault="00CE6618" w:rsidP="00CE6618">
            <w:pPr>
              <w:jc w:val="center"/>
              <w:rPr>
                <w:sz w:val="26"/>
                <w:szCs w:val="26"/>
              </w:rPr>
            </w:pPr>
            <w:r w:rsidRPr="004A7BEC">
              <w:rPr>
                <w:rFonts w:eastAsia="Arial"/>
                <w:sz w:val="26"/>
                <w:szCs w:val="26"/>
              </w:rPr>
              <w:t>Các cơ quan, đơn vị liên quan</w:t>
            </w:r>
          </w:p>
          <w:p w:rsidR="00CE6618" w:rsidRPr="004A7BEC" w:rsidRDefault="00CE6618" w:rsidP="00CE6618">
            <w:pPr>
              <w:jc w:val="center"/>
              <w:rPr>
                <w:sz w:val="26"/>
                <w:szCs w:val="26"/>
              </w:rPr>
            </w:pPr>
          </w:p>
        </w:tc>
        <w:tc>
          <w:tcPr>
            <w:tcW w:w="1401" w:type="dxa"/>
            <w:vMerge w:val="restart"/>
            <w:tcBorders>
              <w:left w:val="single" w:sz="4" w:space="0" w:color="000000"/>
              <w:right w:val="single" w:sz="4" w:space="0" w:color="000000"/>
            </w:tcBorders>
            <w:vAlign w:val="center"/>
          </w:tcPr>
          <w:p w:rsidR="00CE6618" w:rsidRPr="004A7BEC" w:rsidRDefault="00CE6618" w:rsidP="00CE6618">
            <w:pPr>
              <w:jc w:val="center"/>
              <w:rPr>
                <w:rFonts w:eastAsia="Arial"/>
                <w:sz w:val="26"/>
                <w:szCs w:val="26"/>
              </w:rPr>
            </w:pPr>
            <w:r w:rsidRPr="004A7BEC">
              <w:rPr>
                <w:rFonts w:eastAsia="Arial"/>
                <w:sz w:val="26"/>
                <w:szCs w:val="26"/>
              </w:rPr>
              <w:t>Thường xuyên</w:t>
            </w:r>
          </w:p>
        </w:tc>
        <w:tc>
          <w:tcPr>
            <w:tcW w:w="968" w:type="dxa"/>
            <w:vMerge w:val="restart"/>
            <w:tcBorders>
              <w:left w:val="single" w:sz="4" w:space="0" w:color="000000"/>
            </w:tcBorders>
            <w:vAlign w:val="center"/>
          </w:tcPr>
          <w:p w:rsidR="00CE6618" w:rsidRPr="004A7BEC" w:rsidRDefault="00CE6618" w:rsidP="00CE6618">
            <w:pPr>
              <w:jc w:val="center"/>
              <w:rPr>
                <w:rFonts w:eastAsia="Arial"/>
                <w:sz w:val="26"/>
                <w:szCs w:val="26"/>
              </w:rPr>
            </w:pPr>
          </w:p>
        </w:tc>
      </w:tr>
      <w:tr w:rsidR="00CE6618" w:rsidRPr="00164C91" w:rsidTr="00B61541">
        <w:trPr>
          <w:trHeight w:val="810"/>
          <w:jc w:val="center"/>
        </w:trPr>
        <w:tc>
          <w:tcPr>
            <w:tcW w:w="709" w:type="dxa"/>
            <w:vMerge/>
            <w:tcBorders>
              <w:left w:val="single" w:sz="4" w:space="0" w:color="000000"/>
              <w:right w:val="single" w:sz="4" w:space="0" w:color="000000"/>
            </w:tcBorders>
            <w:vAlign w:val="center"/>
          </w:tcPr>
          <w:p w:rsidR="00CE6618" w:rsidRPr="00164C91" w:rsidRDefault="00CE6618" w:rsidP="00CE6618">
            <w:pPr>
              <w:jc w:val="center"/>
              <w:rPr>
                <w:rFonts w:eastAsia="Arial"/>
                <w:sz w:val="26"/>
                <w:szCs w:val="26"/>
                <w:lang w:val="vi-VN"/>
              </w:rPr>
            </w:pPr>
          </w:p>
        </w:tc>
        <w:tc>
          <w:tcPr>
            <w:tcW w:w="4331" w:type="dxa"/>
            <w:vMerge/>
            <w:tcBorders>
              <w:left w:val="single" w:sz="4" w:space="0" w:color="000000"/>
              <w:right w:val="single" w:sz="4" w:space="0" w:color="000000"/>
            </w:tcBorders>
            <w:vAlign w:val="center"/>
          </w:tcPr>
          <w:p w:rsidR="00CE6618" w:rsidRDefault="00CE6618" w:rsidP="00CE6618">
            <w:pPr>
              <w:rPr>
                <w:rFonts w:eastAsia="Arial"/>
                <w:spacing w:val="-2"/>
                <w:sz w:val="26"/>
                <w:szCs w:val="26"/>
              </w:rPr>
            </w:pPr>
          </w:p>
        </w:tc>
        <w:tc>
          <w:tcPr>
            <w:tcW w:w="3785" w:type="dxa"/>
            <w:tcBorders>
              <w:top w:val="single" w:sz="4" w:space="0" w:color="000000"/>
              <w:left w:val="single" w:sz="4" w:space="0" w:color="000000"/>
              <w:right w:val="single" w:sz="4" w:space="0" w:color="000000"/>
            </w:tcBorders>
            <w:vAlign w:val="center"/>
          </w:tcPr>
          <w:p w:rsidR="00CE6618" w:rsidRPr="004A7BEC" w:rsidRDefault="00CE6618" w:rsidP="00CE6618">
            <w:pPr>
              <w:jc w:val="both"/>
              <w:rPr>
                <w:rFonts w:eastAsia="Arial"/>
                <w:sz w:val="26"/>
                <w:szCs w:val="26"/>
              </w:rPr>
            </w:pPr>
            <w:r w:rsidRPr="004A7BEC">
              <w:rPr>
                <w:rFonts w:eastAsia="Arial"/>
                <w:sz w:val="26"/>
                <w:szCs w:val="26"/>
              </w:rPr>
              <w:t>Kế hoạch của UBND cấp  xã</w:t>
            </w:r>
          </w:p>
        </w:tc>
        <w:tc>
          <w:tcPr>
            <w:tcW w:w="1984" w:type="dxa"/>
            <w:tcBorders>
              <w:left w:val="single" w:sz="4" w:space="0" w:color="000000"/>
              <w:right w:val="single" w:sz="4" w:space="0" w:color="000000"/>
            </w:tcBorders>
            <w:vAlign w:val="center"/>
          </w:tcPr>
          <w:p w:rsidR="00CE6618" w:rsidRPr="004A7BEC" w:rsidRDefault="00CE6618" w:rsidP="00CE6618">
            <w:pPr>
              <w:jc w:val="center"/>
              <w:rPr>
                <w:rFonts w:eastAsia="Arial"/>
                <w:sz w:val="26"/>
                <w:szCs w:val="26"/>
              </w:rPr>
            </w:pPr>
            <w:r w:rsidRPr="004A7BEC">
              <w:rPr>
                <w:rFonts w:eastAsia="Arial"/>
                <w:sz w:val="26"/>
                <w:szCs w:val="26"/>
              </w:rPr>
              <w:t>UBND cấp xã</w:t>
            </w:r>
          </w:p>
        </w:tc>
        <w:tc>
          <w:tcPr>
            <w:tcW w:w="1985" w:type="dxa"/>
            <w:tcBorders>
              <w:left w:val="single" w:sz="4" w:space="0" w:color="000000"/>
              <w:right w:val="single" w:sz="4" w:space="0" w:color="000000"/>
            </w:tcBorders>
            <w:vAlign w:val="center"/>
          </w:tcPr>
          <w:p w:rsidR="00CE6618" w:rsidRDefault="00CE6618" w:rsidP="00CE6618">
            <w:pPr>
              <w:jc w:val="center"/>
              <w:rPr>
                <w:rFonts w:eastAsia="Arial"/>
                <w:sz w:val="26"/>
                <w:szCs w:val="26"/>
              </w:rPr>
            </w:pPr>
            <w:r w:rsidRPr="004A7BEC">
              <w:rPr>
                <w:rFonts w:eastAsia="Arial"/>
                <w:sz w:val="26"/>
                <w:szCs w:val="26"/>
              </w:rPr>
              <w:t>Các bộ phận liên quan</w:t>
            </w:r>
          </w:p>
        </w:tc>
        <w:tc>
          <w:tcPr>
            <w:tcW w:w="1401" w:type="dxa"/>
            <w:vMerge/>
            <w:tcBorders>
              <w:left w:val="single" w:sz="4" w:space="0" w:color="000000"/>
              <w:right w:val="single" w:sz="4" w:space="0" w:color="000000"/>
            </w:tcBorders>
            <w:vAlign w:val="center"/>
          </w:tcPr>
          <w:p w:rsidR="00CE6618" w:rsidRDefault="00CE6618" w:rsidP="00CE6618">
            <w:pPr>
              <w:jc w:val="center"/>
              <w:rPr>
                <w:rFonts w:eastAsia="Arial"/>
                <w:sz w:val="26"/>
                <w:szCs w:val="26"/>
              </w:rPr>
            </w:pPr>
          </w:p>
        </w:tc>
        <w:tc>
          <w:tcPr>
            <w:tcW w:w="968" w:type="dxa"/>
            <w:vMerge/>
            <w:tcBorders>
              <w:left w:val="single" w:sz="4" w:space="0" w:color="000000"/>
            </w:tcBorders>
            <w:vAlign w:val="center"/>
          </w:tcPr>
          <w:p w:rsidR="00CE6618" w:rsidRPr="00164C91" w:rsidRDefault="00CE6618" w:rsidP="00CE6618">
            <w:pPr>
              <w:jc w:val="center"/>
              <w:rPr>
                <w:rFonts w:eastAsia="Arial"/>
                <w:sz w:val="26"/>
                <w:szCs w:val="26"/>
              </w:rPr>
            </w:pPr>
          </w:p>
        </w:tc>
      </w:tr>
      <w:tr w:rsidR="00CE6618" w:rsidRPr="00164C91" w:rsidTr="00B61541">
        <w:trPr>
          <w:trHeight w:val="1293"/>
          <w:jc w:val="center"/>
        </w:trPr>
        <w:tc>
          <w:tcPr>
            <w:tcW w:w="709" w:type="dxa"/>
            <w:tcBorders>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rPr>
            </w:pPr>
            <w:r>
              <w:rPr>
                <w:rFonts w:eastAsia="Arial"/>
                <w:sz w:val="26"/>
                <w:szCs w:val="26"/>
              </w:rPr>
              <w:t>3</w:t>
            </w:r>
          </w:p>
        </w:tc>
        <w:tc>
          <w:tcPr>
            <w:tcW w:w="4331" w:type="dxa"/>
            <w:tcBorders>
              <w:left w:val="single" w:sz="4" w:space="0" w:color="000000"/>
              <w:right w:val="single" w:sz="4" w:space="0" w:color="000000"/>
            </w:tcBorders>
            <w:vAlign w:val="center"/>
          </w:tcPr>
          <w:p w:rsidR="00CE6618" w:rsidRPr="00650C44" w:rsidRDefault="00CE6618" w:rsidP="00CE6618">
            <w:pPr>
              <w:jc w:val="both"/>
              <w:rPr>
                <w:rFonts w:eastAsia="Arial"/>
                <w:sz w:val="26"/>
                <w:szCs w:val="26"/>
              </w:rPr>
            </w:pPr>
            <w:r>
              <w:rPr>
                <w:rFonts w:eastAsia="Arial"/>
                <w:color w:val="000000"/>
                <w:sz w:val="26"/>
                <w:szCs w:val="26"/>
              </w:rPr>
              <w:t xml:space="preserve">Phê duyệt quy trình nội bộ giải quyết TTHC theo cơ chế một cửa, một cửa liên thông cấp huyện, cấp xã. </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372614" w:rsidRDefault="00CE6618" w:rsidP="00CE6618">
            <w:pPr>
              <w:jc w:val="both"/>
              <w:rPr>
                <w:rFonts w:eastAsia="Arial"/>
                <w:sz w:val="26"/>
                <w:szCs w:val="26"/>
                <w:lang w:val="vi-VN"/>
              </w:rPr>
            </w:pPr>
            <w:r w:rsidRPr="00372614">
              <w:rPr>
                <w:rFonts w:eastAsia="Arial"/>
                <w:sz w:val="26"/>
                <w:szCs w:val="26"/>
              </w:rPr>
              <w:t>Các văn bản tổ chức thực hiện</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372614" w:rsidRDefault="00CE6618" w:rsidP="00CE6618">
            <w:pPr>
              <w:jc w:val="center"/>
              <w:rPr>
                <w:rFonts w:eastAsia="Arial"/>
                <w:sz w:val="26"/>
                <w:szCs w:val="26"/>
              </w:rPr>
            </w:pPr>
            <w:r w:rsidRPr="00372614">
              <w:rPr>
                <w:rFonts w:eastAsia="Arial"/>
                <w:sz w:val="26"/>
                <w:szCs w:val="26"/>
              </w:rPr>
              <w:t>Văn phòng HĐND và UBND huyện</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372614" w:rsidRDefault="00CE6618" w:rsidP="00CE6618">
            <w:pPr>
              <w:jc w:val="center"/>
              <w:rPr>
                <w:rFonts w:eastAsia="Arial"/>
                <w:sz w:val="26"/>
                <w:szCs w:val="26"/>
                <w:lang w:val="vi-VN"/>
              </w:rPr>
            </w:pPr>
            <w:r w:rsidRPr="00372614">
              <w:rPr>
                <w:rFonts w:eastAsia="Arial"/>
                <w:sz w:val="26"/>
                <w:szCs w:val="26"/>
              </w:rPr>
              <w:t>Các cơ quan, đơn vị, UBND cấp xã</w:t>
            </w:r>
          </w:p>
        </w:tc>
        <w:tc>
          <w:tcPr>
            <w:tcW w:w="1401" w:type="dxa"/>
            <w:tcBorders>
              <w:left w:val="single" w:sz="4" w:space="0" w:color="000000"/>
              <w:bottom w:val="single" w:sz="4" w:space="0" w:color="000000"/>
              <w:right w:val="single" w:sz="4" w:space="0" w:color="000000"/>
            </w:tcBorders>
            <w:vAlign w:val="center"/>
          </w:tcPr>
          <w:p w:rsidR="00CE6618" w:rsidRPr="00372614" w:rsidRDefault="00CE6618" w:rsidP="00CE6618">
            <w:pPr>
              <w:jc w:val="center"/>
              <w:rPr>
                <w:rFonts w:eastAsia="Arial"/>
                <w:sz w:val="26"/>
                <w:szCs w:val="26"/>
              </w:rPr>
            </w:pPr>
            <w:r w:rsidRPr="00372614">
              <w:rPr>
                <w:rFonts w:eastAsia="Arial"/>
                <w:sz w:val="26"/>
                <w:szCs w:val="26"/>
              </w:rPr>
              <w:t>Thường xuyên</w:t>
            </w:r>
          </w:p>
        </w:tc>
        <w:tc>
          <w:tcPr>
            <w:tcW w:w="968" w:type="dxa"/>
            <w:tcBorders>
              <w:left w:val="single" w:sz="4" w:space="0" w:color="000000"/>
              <w:bottom w:val="single" w:sz="4" w:space="0" w:color="000000"/>
            </w:tcBorders>
            <w:vAlign w:val="center"/>
          </w:tcPr>
          <w:p w:rsidR="00CE6618" w:rsidRPr="00372614" w:rsidRDefault="00CE6618" w:rsidP="00CE6618">
            <w:pPr>
              <w:jc w:val="center"/>
              <w:rPr>
                <w:rFonts w:eastAsia="Arial"/>
                <w:sz w:val="26"/>
                <w:szCs w:val="26"/>
                <w:lang w:val="vi-VN"/>
              </w:rPr>
            </w:pPr>
          </w:p>
        </w:tc>
      </w:tr>
      <w:tr w:rsidR="00CE6618" w:rsidRPr="00164C91" w:rsidTr="00B61541">
        <w:trPr>
          <w:trHeight w:val="1293"/>
          <w:jc w:val="center"/>
        </w:trPr>
        <w:tc>
          <w:tcPr>
            <w:tcW w:w="709" w:type="dxa"/>
            <w:tcBorders>
              <w:left w:val="single" w:sz="4" w:space="0" w:color="000000"/>
              <w:bottom w:val="single" w:sz="4" w:space="0" w:color="000000"/>
              <w:right w:val="single" w:sz="4" w:space="0" w:color="000000"/>
            </w:tcBorders>
            <w:vAlign w:val="center"/>
          </w:tcPr>
          <w:p w:rsidR="00CE6618" w:rsidRPr="00372614" w:rsidRDefault="00CE6618" w:rsidP="00CE6618">
            <w:pPr>
              <w:jc w:val="center"/>
              <w:rPr>
                <w:rFonts w:eastAsia="Arial"/>
                <w:sz w:val="26"/>
                <w:szCs w:val="26"/>
              </w:rPr>
            </w:pPr>
            <w:r w:rsidRPr="00372614">
              <w:rPr>
                <w:rFonts w:eastAsia="Arial"/>
                <w:sz w:val="26"/>
                <w:szCs w:val="26"/>
              </w:rPr>
              <w:t>4</w:t>
            </w:r>
          </w:p>
        </w:tc>
        <w:tc>
          <w:tcPr>
            <w:tcW w:w="4331" w:type="dxa"/>
            <w:tcBorders>
              <w:left w:val="single" w:sz="4" w:space="0" w:color="000000"/>
              <w:right w:val="single" w:sz="4" w:space="0" w:color="000000"/>
            </w:tcBorders>
            <w:vAlign w:val="center"/>
          </w:tcPr>
          <w:p w:rsidR="00CE6618" w:rsidRPr="00372614" w:rsidRDefault="00CE6618" w:rsidP="00CE6618">
            <w:pPr>
              <w:jc w:val="both"/>
              <w:rPr>
                <w:rFonts w:eastAsia="Arial"/>
                <w:sz w:val="26"/>
                <w:szCs w:val="26"/>
              </w:rPr>
            </w:pPr>
            <w:r w:rsidRPr="00372614">
              <w:rPr>
                <w:rFonts w:eastAsia="Arial"/>
                <w:sz w:val="26"/>
                <w:szCs w:val="26"/>
              </w:rPr>
              <w:t>Tổ chức kiểm tra công tác kiểm soát TTHC tại các cơ quan hành chính nhà nước (Lồng ghép với đoàn Kiểm tra CCHC)</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372614" w:rsidRDefault="00CE6618" w:rsidP="00CE6618">
            <w:pPr>
              <w:jc w:val="both"/>
              <w:rPr>
                <w:rFonts w:eastAsia="Arial"/>
                <w:sz w:val="26"/>
                <w:szCs w:val="26"/>
              </w:rPr>
            </w:pPr>
            <w:r w:rsidRPr="00372614">
              <w:rPr>
                <w:rFonts w:eastAsia="Arial"/>
                <w:sz w:val="26"/>
                <w:szCs w:val="26"/>
              </w:rPr>
              <w:t>- Kế hoạch kiểm tra</w:t>
            </w:r>
          </w:p>
          <w:p w:rsidR="00CE6618" w:rsidRPr="00372614" w:rsidRDefault="00CE6618" w:rsidP="00CE6618">
            <w:pPr>
              <w:jc w:val="both"/>
              <w:rPr>
                <w:rFonts w:eastAsia="Arial"/>
                <w:sz w:val="26"/>
                <w:szCs w:val="26"/>
              </w:rPr>
            </w:pPr>
            <w:r w:rsidRPr="00372614">
              <w:rPr>
                <w:rFonts w:eastAsia="Arial"/>
                <w:sz w:val="26"/>
                <w:szCs w:val="26"/>
              </w:rPr>
              <w:t>- Báo cáo kết quả kiểm tra</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372614" w:rsidRDefault="00CE6618" w:rsidP="00CE6618">
            <w:pPr>
              <w:jc w:val="center"/>
              <w:rPr>
                <w:rFonts w:eastAsia="Arial"/>
                <w:sz w:val="26"/>
                <w:szCs w:val="26"/>
              </w:rPr>
            </w:pPr>
            <w:r w:rsidRPr="00372614">
              <w:rPr>
                <w:rFonts w:eastAsia="Arial"/>
                <w:sz w:val="26"/>
                <w:szCs w:val="26"/>
              </w:rPr>
              <w:t>Văn phòng HĐND và UBND huyện</w:t>
            </w:r>
          </w:p>
          <w:p w:rsidR="00CE6618" w:rsidRPr="00372614" w:rsidRDefault="00CE6618" w:rsidP="00CE6618">
            <w:pPr>
              <w:jc w:val="center"/>
              <w:rPr>
                <w:rFonts w:eastAsia="Arial"/>
                <w:sz w:val="26"/>
                <w:szCs w:val="26"/>
              </w:rPr>
            </w:pPr>
            <w:r w:rsidRPr="00372614">
              <w:rPr>
                <w:rFonts w:eastAsia="Arial"/>
                <w:sz w:val="26"/>
                <w:szCs w:val="26"/>
              </w:rPr>
              <w:t>Phòng Nội vụ</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372614" w:rsidRDefault="00CE6618" w:rsidP="00CE6618">
            <w:pPr>
              <w:jc w:val="center"/>
              <w:rPr>
                <w:rFonts w:eastAsia="Arial"/>
                <w:sz w:val="26"/>
                <w:szCs w:val="26"/>
              </w:rPr>
            </w:pPr>
            <w:r w:rsidRPr="00372614">
              <w:rPr>
                <w:rFonts w:eastAsia="Arial"/>
                <w:sz w:val="26"/>
                <w:szCs w:val="26"/>
              </w:rPr>
              <w:t>Các cơ quan, đơn vị, UBND cấp xã</w:t>
            </w:r>
          </w:p>
        </w:tc>
        <w:tc>
          <w:tcPr>
            <w:tcW w:w="1401" w:type="dxa"/>
            <w:tcBorders>
              <w:left w:val="single" w:sz="4" w:space="0" w:color="000000"/>
              <w:bottom w:val="single" w:sz="4" w:space="0" w:color="000000"/>
              <w:right w:val="single" w:sz="4" w:space="0" w:color="000000"/>
            </w:tcBorders>
            <w:vAlign w:val="center"/>
          </w:tcPr>
          <w:p w:rsidR="00CE6618" w:rsidRPr="00372614" w:rsidRDefault="00CE6618" w:rsidP="00CE6618">
            <w:pPr>
              <w:jc w:val="center"/>
              <w:rPr>
                <w:rFonts w:eastAsia="Arial"/>
                <w:sz w:val="26"/>
                <w:szCs w:val="26"/>
              </w:rPr>
            </w:pPr>
            <w:r w:rsidRPr="00372614">
              <w:rPr>
                <w:rFonts w:eastAsia="Arial"/>
                <w:sz w:val="26"/>
                <w:szCs w:val="26"/>
              </w:rPr>
              <w:t>Qúy II,III/202</w:t>
            </w:r>
            <w:r>
              <w:rPr>
                <w:rFonts w:eastAsia="Arial"/>
                <w:sz w:val="26"/>
                <w:szCs w:val="26"/>
              </w:rPr>
              <w:t>2</w:t>
            </w:r>
          </w:p>
        </w:tc>
        <w:tc>
          <w:tcPr>
            <w:tcW w:w="968" w:type="dxa"/>
            <w:tcBorders>
              <w:left w:val="single" w:sz="4" w:space="0" w:color="000000"/>
              <w:bottom w:val="single" w:sz="4" w:space="0" w:color="000000"/>
            </w:tcBorders>
            <w:vAlign w:val="center"/>
          </w:tcPr>
          <w:p w:rsidR="00CE6618" w:rsidRPr="00372614" w:rsidRDefault="00CE6618" w:rsidP="00CE6618">
            <w:pPr>
              <w:jc w:val="center"/>
              <w:rPr>
                <w:rFonts w:eastAsia="Arial"/>
                <w:sz w:val="26"/>
                <w:szCs w:val="26"/>
                <w:lang w:val="vi-VN"/>
              </w:rPr>
            </w:pPr>
          </w:p>
        </w:tc>
      </w:tr>
      <w:tr w:rsidR="00CE6618" w:rsidRPr="00164C91" w:rsidTr="00B61541">
        <w:trPr>
          <w:trHeight w:val="1301"/>
          <w:jc w:val="center"/>
        </w:trPr>
        <w:tc>
          <w:tcPr>
            <w:tcW w:w="709" w:type="dxa"/>
            <w:tcBorders>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rPr>
            </w:pPr>
            <w:r>
              <w:rPr>
                <w:rFonts w:eastAsia="Arial"/>
                <w:sz w:val="26"/>
                <w:szCs w:val="26"/>
              </w:rPr>
              <w:t>5</w:t>
            </w:r>
          </w:p>
        </w:tc>
        <w:tc>
          <w:tcPr>
            <w:tcW w:w="4331" w:type="dxa"/>
            <w:tcBorders>
              <w:left w:val="single" w:sz="4" w:space="0" w:color="000000"/>
              <w:right w:val="single" w:sz="4" w:space="0" w:color="000000"/>
            </w:tcBorders>
            <w:vAlign w:val="center"/>
          </w:tcPr>
          <w:p w:rsidR="00CE6618" w:rsidRPr="00EB4EDF" w:rsidRDefault="00CE6618" w:rsidP="00CE6618">
            <w:pPr>
              <w:jc w:val="both"/>
              <w:rPr>
                <w:rFonts w:eastAsia="Arial"/>
                <w:color w:val="000000"/>
                <w:sz w:val="26"/>
                <w:szCs w:val="26"/>
              </w:rPr>
            </w:pPr>
            <w:r>
              <w:rPr>
                <w:rFonts w:eastAsia="Arial"/>
                <w:color w:val="000000"/>
                <w:sz w:val="26"/>
                <w:szCs w:val="26"/>
              </w:rPr>
              <w:t>Công khai thủ tục hành chính lên trang thông tin điện tử của huyện</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6D156B" w:rsidRDefault="00CE6618" w:rsidP="00CE6618">
            <w:pPr>
              <w:jc w:val="both"/>
              <w:rPr>
                <w:rFonts w:eastAsia="Arial"/>
                <w:sz w:val="26"/>
                <w:szCs w:val="26"/>
              </w:rPr>
            </w:pPr>
            <w:r>
              <w:rPr>
                <w:rFonts w:eastAsia="Arial"/>
                <w:sz w:val="26"/>
                <w:szCs w:val="26"/>
              </w:rPr>
              <w:t>Các bộ thủ tục hành chính thuộc thẩm quyền giải quyết của UBND huyện, UBND cấp xã</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rPr>
            </w:pPr>
            <w:r>
              <w:rPr>
                <w:rFonts w:eastAsia="Arial"/>
                <w:sz w:val="26"/>
                <w:szCs w:val="26"/>
              </w:rPr>
              <w:t>Văn phòng HĐND và UBND huyện</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rPr>
            </w:pPr>
            <w:r>
              <w:rPr>
                <w:rFonts w:eastAsia="Arial"/>
                <w:sz w:val="26"/>
                <w:szCs w:val="26"/>
              </w:rPr>
              <w:t>Các cơ quan đơn vị, UBND cấp xã</w:t>
            </w:r>
          </w:p>
        </w:tc>
        <w:tc>
          <w:tcPr>
            <w:tcW w:w="1401" w:type="dxa"/>
            <w:tcBorders>
              <w:left w:val="single" w:sz="4" w:space="0" w:color="000000"/>
              <w:bottom w:val="single" w:sz="4" w:space="0" w:color="000000"/>
              <w:right w:val="single" w:sz="4" w:space="0" w:color="000000"/>
            </w:tcBorders>
            <w:vAlign w:val="center"/>
          </w:tcPr>
          <w:p w:rsidR="00CE6618" w:rsidRPr="00532AB6" w:rsidRDefault="00CE6618" w:rsidP="00CE6618">
            <w:pPr>
              <w:jc w:val="center"/>
              <w:rPr>
                <w:rFonts w:eastAsia="Arial"/>
                <w:sz w:val="26"/>
                <w:szCs w:val="26"/>
                <w:lang w:val="vi-VN"/>
              </w:rPr>
            </w:pPr>
            <w:r w:rsidRPr="00532AB6">
              <w:rPr>
                <w:rFonts w:eastAsia="Arial"/>
                <w:sz w:val="26"/>
                <w:szCs w:val="26"/>
                <w:lang w:val="vi-VN"/>
              </w:rPr>
              <w:t>Thường xuyên</w:t>
            </w:r>
            <w:r w:rsidRPr="00532AB6">
              <w:rPr>
                <w:rFonts w:eastAsia="Arial"/>
                <w:sz w:val="26"/>
                <w:szCs w:val="26"/>
                <w:lang w:val="vi-VN"/>
              </w:rPr>
              <w:tab/>
            </w:r>
          </w:p>
          <w:p w:rsidR="00CE6618" w:rsidRPr="00164C91" w:rsidRDefault="00CE6618" w:rsidP="00CE6618">
            <w:pPr>
              <w:jc w:val="center"/>
              <w:rPr>
                <w:rFonts w:eastAsia="Arial"/>
                <w:sz w:val="26"/>
                <w:szCs w:val="26"/>
                <w:lang w:val="vi-VN"/>
              </w:rPr>
            </w:pPr>
            <w:r w:rsidRPr="00532AB6">
              <w:rPr>
                <w:rFonts w:eastAsia="Arial"/>
                <w:sz w:val="26"/>
                <w:szCs w:val="26"/>
                <w:lang w:val="vi-VN"/>
              </w:rPr>
              <w:tab/>
            </w:r>
          </w:p>
        </w:tc>
        <w:tc>
          <w:tcPr>
            <w:tcW w:w="968" w:type="dxa"/>
            <w:tcBorders>
              <w:left w:val="single" w:sz="4" w:space="0" w:color="000000"/>
              <w:bottom w:val="single" w:sz="4" w:space="0" w:color="000000"/>
            </w:tcBorders>
            <w:vAlign w:val="center"/>
          </w:tcPr>
          <w:p w:rsidR="00CE6618" w:rsidRPr="00164C91" w:rsidRDefault="00CE6618" w:rsidP="00CE6618">
            <w:pPr>
              <w:jc w:val="center"/>
              <w:rPr>
                <w:rFonts w:eastAsia="Arial"/>
                <w:sz w:val="26"/>
                <w:szCs w:val="26"/>
                <w:lang w:val="vi-VN"/>
              </w:rPr>
            </w:pPr>
          </w:p>
        </w:tc>
      </w:tr>
      <w:tr w:rsidR="00CE6618" w:rsidRPr="00164C91" w:rsidTr="00B61541">
        <w:trPr>
          <w:trHeight w:val="711"/>
          <w:jc w:val="center"/>
        </w:trPr>
        <w:tc>
          <w:tcPr>
            <w:tcW w:w="709" w:type="dxa"/>
            <w:vMerge w:val="restart"/>
            <w:tcBorders>
              <w:left w:val="single" w:sz="4" w:space="0" w:color="000000"/>
              <w:right w:val="single" w:sz="4" w:space="0" w:color="000000"/>
            </w:tcBorders>
            <w:vAlign w:val="center"/>
          </w:tcPr>
          <w:p w:rsidR="00CE6618" w:rsidRPr="00164C91" w:rsidRDefault="00CE6618" w:rsidP="00CE6618">
            <w:pPr>
              <w:jc w:val="center"/>
              <w:rPr>
                <w:rFonts w:eastAsia="Arial"/>
                <w:sz w:val="26"/>
                <w:szCs w:val="26"/>
                <w:lang w:val="it-IT"/>
              </w:rPr>
            </w:pPr>
            <w:r>
              <w:rPr>
                <w:rFonts w:eastAsia="Arial"/>
                <w:sz w:val="26"/>
                <w:szCs w:val="26"/>
                <w:lang w:val="it-IT"/>
              </w:rPr>
              <w:t>6</w:t>
            </w:r>
          </w:p>
        </w:tc>
        <w:tc>
          <w:tcPr>
            <w:tcW w:w="4331" w:type="dxa"/>
            <w:vMerge w:val="restart"/>
            <w:tcBorders>
              <w:left w:val="single" w:sz="4" w:space="0" w:color="000000"/>
              <w:right w:val="single" w:sz="4" w:space="0" w:color="000000"/>
            </w:tcBorders>
            <w:vAlign w:val="center"/>
          </w:tcPr>
          <w:p w:rsidR="00CE6618" w:rsidRPr="00164C91" w:rsidRDefault="00CE6618" w:rsidP="00CE6618">
            <w:pPr>
              <w:jc w:val="both"/>
              <w:rPr>
                <w:rFonts w:eastAsia="Arial"/>
                <w:sz w:val="26"/>
                <w:szCs w:val="26"/>
                <w:lang w:val="vi-VN"/>
              </w:rPr>
            </w:pPr>
            <w:r>
              <w:rPr>
                <w:rFonts w:eastAsia="Arial"/>
                <w:sz w:val="26"/>
                <w:szCs w:val="26"/>
                <w:lang w:val="it-IT"/>
              </w:rPr>
              <w:t xml:space="preserve">Tiếp nhận, xử lý phản ánh, kiến nghị của cá nhân, tổ chức về quy định thủ tục </w:t>
            </w:r>
            <w:r>
              <w:rPr>
                <w:rFonts w:eastAsia="Arial"/>
                <w:sz w:val="26"/>
                <w:szCs w:val="26"/>
                <w:lang w:val="it-IT"/>
              </w:rPr>
              <w:lastRenderedPageBreak/>
              <w:t>hành chính trên địa bàn huyện Hướng Hóa</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both"/>
              <w:rPr>
                <w:sz w:val="26"/>
                <w:szCs w:val="26"/>
              </w:rPr>
            </w:pPr>
            <w:r>
              <w:rPr>
                <w:sz w:val="26"/>
                <w:szCs w:val="26"/>
              </w:rPr>
              <w:lastRenderedPageBreak/>
              <w:t>Báo cáo của UBND cấp huyện</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BA697A" w:rsidRDefault="00CE6618" w:rsidP="00CE6618">
            <w:pPr>
              <w:jc w:val="center"/>
              <w:rPr>
                <w:rFonts w:eastAsia="Arial"/>
                <w:sz w:val="26"/>
                <w:szCs w:val="26"/>
              </w:rPr>
            </w:pPr>
            <w:r>
              <w:rPr>
                <w:rFonts w:eastAsia="Arial"/>
                <w:sz w:val="26"/>
                <w:szCs w:val="26"/>
              </w:rPr>
              <w:t>Văn phòng HĐND và UBND huyện</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rPr>
            </w:pPr>
            <w:r w:rsidRPr="00164C91">
              <w:rPr>
                <w:rFonts w:eastAsia="Arial"/>
                <w:sz w:val="26"/>
                <w:szCs w:val="26"/>
                <w:lang w:val="it-IT"/>
              </w:rPr>
              <w:t>Các phòng, ban, đơn vị thuộc UBND huyện</w:t>
            </w:r>
          </w:p>
        </w:tc>
        <w:tc>
          <w:tcPr>
            <w:tcW w:w="1401" w:type="dxa"/>
            <w:vMerge w:val="restart"/>
            <w:tcBorders>
              <w:left w:val="single" w:sz="4" w:space="0" w:color="000000"/>
              <w:right w:val="single" w:sz="4" w:space="0" w:color="000000"/>
            </w:tcBorders>
            <w:vAlign w:val="center"/>
          </w:tcPr>
          <w:p w:rsidR="00CE6618" w:rsidRPr="00286A51" w:rsidRDefault="00CE6618" w:rsidP="00CE6618">
            <w:pPr>
              <w:jc w:val="center"/>
              <w:rPr>
                <w:sz w:val="26"/>
                <w:szCs w:val="26"/>
              </w:rPr>
            </w:pPr>
            <w:r w:rsidRPr="00164C91">
              <w:rPr>
                <w:rFonts w:eastAsia="Arial"/>
                <w:sz w:val="26"/>
                <w:szCs w:val="26"/>
                <w:lang w:val="vi-VN"/>
              </w:rPr>
              <w:t>Thường xuyê</w:t>
            </w:r>
            <w:r w:rsidRPr="00164C91">
              <w:rPr>
                <w:rFonts w:eastAsia="Arial"/>
                <w:sz w:val="26"/>
                <w:szCs w:val="26"/>
              </w:rPr>
              <w:t>n</w:t>
            </w:r>
          </w:p>
        </w:tc>
        <w:tc>
          <w:tcPr>
            <w:tcW w:w="968" w:type="dxa"/>
            <w:vMerge w:val="restart"/>
            <w:tcBorders>
              <w:left w:val="single" w:sz="4" w:space="0" w:color="000000"/>
            </w:tcBorders>
            <w:vAlign w:val="center"/>
          </w:tcPr>
          <w:p w:rsidR="00CE6618" w:rsidRPr="00164C91" w:rsidRDefault="00CE6618" w:rsidP="00CE6618">
            <w:pPr>
              <w:jc w:val="center"/>
              <w:rPr>
                <w:sz w:val="26"/>
                <w:szCs w:val="26"/>
              </w:rPr>
            </w:pPr>
          </w:p>
        </w:tc>
      </w:tr>
      <w:tr w:rsidR="00CE6618" w:rsidRPr="00164C91" w:rsidTr="00B61541">
        <w:trPr>
          <w:trHeight w:val="711"/>
          <w:jc w:val="center"/>
        </w:trPr>
        <w:tc>
          <w:tcPr>
            <w:tcW w:w="709" w:type="dxa"/>
            <w:vMerge/>
            <w:tcBorders>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lang w:val="it-IT"/>
              </w:rPr>
            </w:pPr>
          </w:p>
        </w:tc>
        <w:tc>
          <w:tcPr>
            <w:tcW w:w="4331" w:type="dxa"/>
            <w:vMerge/>
            <w:tcBorders>
              <w:left w:val="single" w:sz="4" w:space="0" w:color="000000"/>
              <w:right w:val="single" w:sz="4" w:space="0" w:color="000000"/>
            </w:tcBorders>
            <w:vAlign w:val="center"/>
          </w:tcPr>
          <w:p w:rsidR="00CE6618" w:rsidRPr="00164C91" w:rsidRDefault="00CE6618" w:rsidP="00CE6618">
            <w:pPr>
              <w:jc w:val="both"/>
              <w:rPr>
                <w:rFonts w:eastAsia="Arial"/>
                <w:sz w:val="26"/>
                <w:szCs w:val="26"/>
                <w:lang w:val="it-IT"/>
              </w:rPr>
            </w:pP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both"/>
              <w:rPr>
                <w:sz w:val="26"/>
                <w:szCs w:val="26"/>
              </w:rPr>
            </w:pPr>
            <w:r>
              <w:rPr>
                <w:sz w:val="26"/>
                <w:szCs w:val="26"/>
              </w:rPr>
              <w:t>Báo cáo của UBND cấp xã</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rPr>
            </w:pPr>
            <w:r>
              <w:rPr>
                <w:rFonts w:eastAsia="Arial"/>
                <w:sz w:val="26"/>
                <w:szCs w:val="26"/>
              </w:rPr>
              <w:t>UBND cấp xã</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rPr>
            </w:pPr>
            <w:r>
              <w:rPr>
                <w:rFonts w:eastAsia="Arial"/>
                <w:sz w:val="26"/>
                <w:szCs w:val="26"/>
              </w:rPr>
              <w:t>Các bộ phận liên quan</w:t>
            </w:r>
          </w:p>
        </w:tc>
        <w:tc>
          <w:tcPr>
            <w:tcW w:w="1401" w:type="dxa"/>
            <w:vMerge/>
            <w:tcBorders>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rPr>
            </w:pPr>
          </w:p>
        </w:tc>
        <w:tc>
          <w:tcPr>
            <w:tcW w:w="968" w:type="dxa"/>
            <w:vMerge/>
            <w:tcBorders>
              <w:left w:val="single" w:sz="4" w:space="0" w:color="000000"/>
              <w:bottom w:val="single" w:sz="4" w:space="0" w:color="000000"/>
            </w:tcBorders>
            <w:vAlign w:val="center"/>
          </w:tcPr>
          <w:p w:rsidR="00CE6618" w:rsidRPr="00164C91" w:rsidRDefault="00CE6618" w:rsidP="00CE6618">
            <w:pPr>
              <w:jc w:val="center"/>
              <w:rPr>
                <w:rFonts w:eastAsia="Arial"/>
                <w:b/>
                <w:sz w:val="26"/>
                <w:szCs w:val="26"/>
              </w:rPr>
            </w:pPr>
          </w:p>
        </w:tc>
      </w:tr>
      <w:tr w:rsidR="00CE6618" w:rsidRPr="00164C91" w:rsidTr="00B61541">
        <w:trPr>
          <w:trHeight w:val="711"/>
          <w:jc w:val="center"/>
        </w:trPr>
        <w:tc>
          <w:tcPr>
            <w:tcW w:w="709" w:type="dxa"/>
            <w:tcBorders>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lang w:val="it-IT"/>
              </w:rPr>
            </w:pPr>
            <w:r>
              <w:rPr>
                <w:rFonts w:eastAsia="Arial"/>
                <w:sz w:val="26"/>
                <w:szCs w:val="26"/>
                <w:lang w:val="it-IT"/>
              </w:rPr>
              <w:lastRenderedPageBreak/>
              <w:t>7</w:t>
            </w:r>
          </w:p>
        </w:tc>
        <w:tc>
          <w:tcPr>
            <w:tcW w:w="4331" w:type="dxa"/>
            <w:tcBorders>
              <w:left w:val="single" w:sz="4" w:space="0" w:color="000000"/>
              <w:right w:val="single" w:sz="4" w:space="0" w:color="000000"/>
            </w:tcBorders>
            <w:vAlign w:val="center"/>
          </w:tcPr>
          <w:p w:rsidR="00CE6618" w:rsidRPr="00164C91" w:rsidRDefault="00CE6618" w:rsidP="00CE6618">
            <w:pPr>
              <w:jc w:val="both"/>
              <w:rPr>
                <w:rFonts w:eastAsia="Arial"/>
                <w:sz w:val="26"/>
                <w:szCs w:val="26"/>
                <w:lang w:val="it-IT"/>
              </w:rPr>
            </w:pPr>
            <w:r>
              <w:rPr>
                <w:rFonts w:eastAsia="Arial"/>
                <w:sz w:val="26"/>
                <w:szCs w:val="26"/>
                <w:lang w:val="it-IT"/>
              </w:rPr>
              <w:t>Đẩy mạnh thực hiện Nghị định số 20/2018/NĐ-CP ngày 14/02/2018 của Chính phủ; tiếp tục triển khai đo lường sự hài lòng của người dân, tổ chức đối với sự phục vụ của cơ quan hành chính</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both"/>
              <w:rPr>
                <w:sz w:val="26"/>
                <w:szCs w:val="26"/>
              </w:rPr>
            </w:pPr>
            <w:r>
              <w:rPr>
                <w:sz w:val="26"/>
                <w:szCs w:val="26"/>
              </w:rPr>
              <w:t>Báo cáo kết quả khảo sát</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rPr>
            </w:pPr>
            <w:r>
              <w:rPr>
                <w:rFonts w:eastAsia="Arial"/>
                <w:sz w:val="26"/>
                <w:szCs w:val="26"/>
              </w:rPr>
              <w:t>Văn phòng HĐND và UBND huyện</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rPr>
            </w:pPr>
            <w:r>
              <w:rPr>
                <w:rFonts w:eastAsia="Arial"/>
                <w:sz w:val="26"/>
                <w:szCs w:val="26"/>
              </w:rPr>
              <w:t>Phòng Nội vụ</w:t>
            </w:r>
          </w:p>
        </w:tc>
        <w:tc>
          <w:tcPr>
            <w:tcW w:w="1401" w:type="dxa"/>
            <w:tcBorders>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rPr>
            </w:pPr>
            <w:r>
              <w:rPr>
                <w:rFonts w:eastAsia="Arial"/>
                <w:sz w:val="26"/>
                <w:szCs w:val="26"/>
              </w:rPr>
              <w:t>Hàng Qúy</w:t>
            </w:r>
          </w:p>
        </w:tc>
        <w:tc>
          <w:tcPr>
            <w:tcW w:w="968" w:type="dxa"/>
            <w:tcBorders>
              <w:left w:val="single" w:sz="4" w:space="0" w:color="000000"/>
              <w:bottom w:val="single" w:sz="4" w:space="0" w:color="000000"/>
            </w:tcBorders>
            <w:vAlign w:val="center"/>
          </w:tcPr>
          <w:p w:rsidR="00CE6618" w:rsidRPr="00164C91" w:rsidRDefault="00CE6618" w:rsidP="00CE6618">
            <w:pPr>
              <w:jc w:val="center"/>
              <w:rPr>
                <w:rFonts w:eastAsia="Arial"/>
                <w:b/>
                <w:sz w:val="26"/>
                <w:szCs w:val="26"/>
              </w:rPr>
            </w:pPr>
          </w:p>
        </w:tc>
      </w:tr>
      <w:tr w:rsidR="00CE6618" w:rsidRPr="00C91D6A" w:rsidTr="00B61541">
        <w:trPr>
          <w:trHeight w:val="711"/>
          <w:jc w:val="center"/>
        </w:trPr>
        <w:tc>
          <w:tcPr>
            <w:tcW w:w="709" w:type="dxa"/>
            <w:tcBorders>
              <w:left w:val="single" w:sz="4" w:space="0" w:color="000000"/>
              <w:bottom w:val="single" w:sz="4" w:space="0" w:color="000000"/>
              <w:right w:val="single" w:sz="4" w:space="0" w:color="000000"/>
            </w:tcBorders>
            <w:vAlign w:val="center"/>
          </w:tcPr>
          <w:p w:rsidR="00CE6618" w:rsidRPr="00C91D6A" w:rsidRDefault="00CE6618" w:rsidP="00CE6618">
            <w:pPr>
              <w:jc w:val="center"/>
              <w:rPr>
                <w:rFonts w:eastAsia="Arial"/>
                <w:sz w:val="26"/>
                <w:szCs w:val="26"/>
              </w:rPr>
            </w:pPr>
            <w:r w:rsidRPr="00C91D6A">
              <w:rPr>
                <w:rFonts w:eastAsia="Arial"/>
                <w:sz w:val="26"/>
                <w:szCs w:val="26"/>
              </w:rPr>
              <w:t>8</w:t>
            </w:r>
          </w:p>
        </w:tc>
        <w:tc>
          <w:tcPr>
            <w:tcW w:w="4331" w:type="dxa"/>
            <w:tcBorders>
              <w:left w:val="single" w:sz="4" w:space="0" w:color="000000"/>
              <w:right w:val="single" w:sz="4" w:space="0" w:color="000000"/>
            </w:tcBorders>
            <w:vAlign w:val="center"/>
          </w:tcPr>
          <w:p w:rsidR="00CE6618" w:rsidRPr="00C91D6A" w:rsidRDefault="00CE6618" w:rsidP="00CE6618">
            <w:pPr>
              <w:jc w:val="both"/>
              <w:rPr>
                <w:rFonts w:eastAsia="Arial"/>
                <w:sz w:val="26"/>
                <w:szCs w:val="26"/>
                <w:lang w:val="it-IT"/>
              </w:rPr>
            </w:pPr>
            <w:r w:rsidRPr="00C91D6A">
              <w:rPr>
                <w:rFonts w:eastAsia="Arial"/>
                <w:sz w:val="26"/>
                <w:szCs w:val="26"/>
                <w:lang w:val="it-IT"/>
              </w:rPr>
              <w:t>Niêm yết công khai các thủ tục hành chính tại Bộ phận một cửa của huyện, trụ sở các cơ quan, đơn vị, UBND các xã, thị trấn.</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C91D6A" w:rsidRDefault="00CE6618" w:rsidP="00CE6618">
            <w:pPr>
              <w:jc w:val="both"/>
              <w:rPr>
                <w:sz w:val="26"/>
                <w:szCs w:val="26"/>
              </w:rPr>
            </w:pPr>
            <w:r w:rsidRPr="00C91D6A">
              <w:rPr>
                <w:sz w:val="26"/>
                <w:szCs w:val="26"/>
              </w:rPr>
              <w:t>Bảng niêm yết, công khai</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C91D6A" w:rsidRDefault="00CE6618" w:rsidP="00CE6618">
            <w:pPr>
              <w:jc w:val="center"/>
              <w:rPr>
                <w:sz w:val="26"/>
                <w:szCs w:val="26"/>
                <w:lang w:val="vi-VN"/>
              </w:rPr>
            </w:pPr>
            <w:r w:rsidRPr="00C91D6A">
              <w:rPr>
                <w:rFonts w:eastAsia="Arial"/>
                <w:sz w:val="26"/>
                <w:szCs w:val="26"/>
              </w:rPr>
              <w:t>Văn phòng HĐND &amp; UBND huyện</w:t>
            </w:r>
            <w:r w:rsidRPr="00C91D6A">
              <w:rPr>
                <w:rFonts w:eastAsia="Arial"/>
                <w:sz w:val="26"/>
                <w:szCs w:val="26"/>
                <w:lang w:val="it-IT"/>
              </w:rPr>
              <w:t xml:space="preserve"> Các phòng, ban, đơn vị thuộc UBND huyện, UBND cấp xã</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C91D6A" w:rsidRDefault="00CE6618" w:rsidP="00CE6618">
            <w:pPr>
              <w:tabs>
                <w:tab w:val="left" w:pos="381"/>
              </w:tabs>
              <w:ind w:left="34"/>
              <w:jc w:val="center"/>
              <w:rPr>
                <w:rFonts w:eastAsia="Arial"/>
                <w:sz w:val="26"/>
                <w:szCs w:val="26"/>
              </w:rPr>
            </w:pPr>
            <w:r w:rsidRPr="00C91D6A">
              <w:rPr>
                <w:rFonts w:eastAsia="Arial"/>
                <w:sz w:val="26"/>
                <w:szCs w:val="26"/>
              </w:rPr>
              <w:t>Các phòng, ban, đơn vị thuộc UBND huyện, UBND cấp xã</w:t>
            </w:r>
          </w:p>
        </w:tc>
        <w:tc>
          <w:tcPr>
            <w:tcW w:w="1401" w:type="dxa"/>
            <w:tcBorders>
              <w:left w:val="single" w:sz="4" w:space="0" w:color="000000"/>
              <w:bottom w:val="single" w:sz="4" w:space="0" w:color="000000"/>
              <w:right w:val="single" w:sz="4" w:space="0" w:color="000000"/>
            </w:tcBorders>
            <w:vAlign w:val="center"/>
          </w:tcPr>
          <w:p w:rsidR="00CE6618" w:rsidRPr="00C91D6A" w:rsidRDefault="00CE6618" w:rsidP="00CE6618">
            <w:pPr>
              <w:jc w:val="center"/>
              <w:rPr>
                <w:sz w:val="26"/>
                <w:szCs w:val="26"/>
              </w:rPr>
            </w:pPr>
            <w:r w:rsidRPr="00C91D6A">
              <w:rPr>
                <w:sz w:val="26"/>
                <w:szCs w:val="26"/>
              </w:rPr>
              <w:t>Thường xuyên</w:t>
            </w:r>
          </w:p>
        </w:tc>
        <w:tc>
          <w:tcPr>
            <w:tcW w:w="968" w:type="dxa"/>
            <w:tcBorders>
              <w:left w:val="single" w:sz="4" w:space="0" w:color="000000"/>
              <w:bottom w:val="single" w:sz="4" w:space="0" w:color="000000"/>
            </w:tcBorders>
            <w:vAlign w:val="center"/>
          </w:tcPr>
          <w:p w:rsidR="00CE6618" w:rsidRPr="00C91D6A" w:rsidRDefault="00CE6618" w:rsidP="00CE6618">
            <w:pPr>
              <w:jc w:val="center"/>
              <w:rPr>
                <w:sz w:val="26"/>
                <w:szCs w:val="26"/>
                <w:lang w:val="vi-VN"/>
              </w:rPr>
            </w:pPr>
          </w:p>
        </w:tc>
      </w:tr>
      <w:tr w:rsidR="00CE6618" w:rsidRPr="00164C91" w:rsidTr="00B61541">
        <w:trPr>
          <w:trHeight w:val="27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E6618" w:rsidRPr="00A87653" w:rsidRDefault="00CE6618" w:rsidP="00CE6618">
            <w:pPr>
              <w:spacing w:before="120" w:after="120"/>
              <w:rPr>
                <w:rFonts w:eastAsia="Arial"/>
                <w:b/>
                <w:sz w:val="26"/>
                <w:szCs w:val="26"/>
                <w:lang w:val="it-IT"/>
              </w:rPr>
            </w:pPr>
            <w:r w:rsidRPr="00164C91">
              <w:rPr>
                <w:rFonts w:eastAsia="Arial"/>
                <w:b/>
                <w:sz w:val="26"/>
                <w:szCs w:val="26"/>
                <w:lang w:val="it-IT"/>
              </w:rPr>
              <w:t>IV</w:t>
            </w:r>
          </w:p>
        </w:tc>
        <w:tc>
          <w:tcPr>
            <w:tcW w:w="14454" w:type="dxa"/>
            <w:gridSpan w:val="6"/>
            <w:tcBorders>
              <w:top w:val="single" w:sz="4" w:space="0" w:color="000000"/>
              <w:left w:val="single" w:sz="4" w:space="0" w:color="000000"/>
              <w:bottom w:val="single" w:sz="4" w:space="0" w:color="000000"/>
              <w:right w:val="single" w:sz="4" w:space="0" w:color="000000"/>
            </w:tcBorders>
            <w:vAlign w:val="center"/>
          </w:tcPr>
          <w:p w:rsidR="00CE6618" w:rsidRPr="00A87653" w:rsidRDefault="00CE6618" w:rsidP="00CE6618">
            <w:pPr>
              <w:spacing w:before="120" w:after="120"/>
              <w:rPr>
                <w:rFonts w:eastAsia="Arial"/>
                <w:b/>
                <w:sz w:val="26"/>
                <w:szCs w:val="26"/>
                <w:lang w:val="it-IT"/>
              </w:rPr>
            </w:pPr>
            <w:r w:rsidRPr="00164C91">
              <w:rPr>
                <w:rFonts w:eastAsia="Arial"/>
                <w:b/>
                <w:sz w:val="26"/>
                <w:szCs w:val="26"/>
                <w:lang w:val="it-IT"/>
              </w:rPr>
              <w:t>CẢI CÁCH TỔ CHỨC BỘ MÁY NHÀ NƯỚC</w:t>
            </w:r>
          </w:p>
        </w:tc>
      </w:tr>
      <w:tr w:rsidR="00CE6618" w:rsidRPr="00164C91" w:rsidTr="00B61541">
        <w:trPr>
          <w:trHeight w:val="1281"/>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E6618" w:rsidRPr="00C91D6A" w:rsidRDefault="00CE6618" w:rsidP="00CE6618">
            <w:pPr>
              <w:jc w:val="center"/>
              <w:rPr>
                <w:sz w:val="26"/>
                <w:szCs w:val="26"/>
                <w:lang w:val="it-IT"/>
              </w:rPr>
            </w:pPr>
            <w:r w:rsidRPr="00C91D6A">
              <w:rPr>
                <w:rFonts w:eastAsia="Arial"/>
                <w:sz w:val="26"/>
                <w:szCs w:val="26"/>
                <w:lang w:val="it-IT"/>
              </w:rPr>
              <w:t>1</w:t>
            </w:r>
          </w:p>
        </w:tc>
        <w:tc>
          <w:tcPr>
            <w:tcW w:w="4331" w:type="dxa"/>
            <w:tcBorders>
              <w:top w:val="single" w:sz="4" w:space="0" w:color="000000"/>
              <w:left w:val="single" w:sz="4" w:space="0" w:color="000000"/>
              <w:bottom w:val="single" w:sz="4" w:space="0" w:color="000000"/>
              <w:right w:val="single" w:sz="4" w:space="0" w:color="000000"/>
            </w:tcBorders>
            <w:vAlign w:val="center"/>
          </w:tcPr>
          <w:p w:rsidR="00CE6618" w:rsidRPr="00C91D6A" w:rsidRDefault="00CE6618" w:rsidP="00CE6618">
            <w:pPr>
              <w:jc w:val="both"/>
              <w:rPr>
                <w:sz w:val="26"/>
                <w:szCs w:val="26"/>
                <w:lang w:val="vi-VN"/>
              </w:rPr>
            </w:pPr>
            <w:r w:rsidRPr="00C91D6A">
              <w:rPr>
                <w:rFonts w:eastAsia="Arial"/>
                <w:sz w:val="26"/>
                <w:szCs w:val="26"/>
                <w:lang w:val="it-IT"/>
              </w:rPr>
              <w:t>Tiếp tục tổ chức và sắp xếp lại các đơn vị sự nghiệp theo Đề án 1322 của UBND tỉnh Quảng Trị</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C91D6A" w:rsidRDefault="00CE6618" w:rsidP="00CE6618">
            <w:pPr>
              <w:jc w:val="both"/>
              <w:rPr>
                <w:sz w:val="26"/>
                <w:szCs w:val="26"/>
                <w:highlight w:val="yellow"/>
                <w:lang w:val="vi-VN"/>
              </w:rPr>
            </w:pPr>
            <w:r w:rsidRPr="00C91D6A">
              <w:rPr>
                <w:rFonts w:eastAsia="Arial"/>
                <w:sz w:val="26"/>
                <w:szCs w:val="26"/>
                <w:lang w:val="vi-VN"/>
              </w:rPr>
              <w:t>Quyết định, Báo cáo</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C91D6A" w:rsidRDefault="00CE6618" w:rsidP="00CE6618">
            <w:pPr>
              <w:jc w:val="center"/>
              <w:rPr>
                <w:sz w:val="26"/>
                <w:szCs w:val="26"/>
                <w:lang w:val="it-IT"/>
              </w:rPr>
            </w:pPr>
            <w:r w:rsidRPr="00C91D6A">
              <w:rPr>
                <w:rFonts w:eastAsia="Arial"/>
                <w:sz w:val="26"/>
                <w:szCs w:val="26"/>
                <w:lang w:val="it-IT"/>
              </w:rPr>
              <w:t>Phòng Nội vụ</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C91D6A" w:rsidRDefault="00CE6618" w:rsidP="00CE6618">
            <w:pPr>
              <w:jc w:val="center"/>
              <w:rPr>
                <w:sz w:val="26"/>
                <w:szCs w:val="26"/>
                <w:lang w:val="vi-VN"/>
              </w:rPr>
            </w:pPr>
            <w:r w:rsidRPr="00C91D6A">
              <w:rPr>
                <w:rFonts w:eastAsia="Arial"/>
                <w:sz w:val="26"/>
                <w:szCs w:val="26"/>
                <w:lang w:val="it-IT"/>
              </w:rPr>
              <w:t>Các phòng, ban, đơn vị thuộc UBND huyện</w:t>
            </w:r>
          </w:p>
        </w:tc>
        <w:tc>
          <w:tcPr>
            <w:tcW w:w="1401" w:type="dxa"/>
            <w:tcBorders>
              <w:top w:val="single" w:sz="4" w:space="0" w:color="000000"/>
              <w:left w:val="single" w:sz="4" w:space="0" w:color="000000"/>
              <w:bottom w:val="single" w:sz="4" w:space="0" w:color="000000"/>
              <w:right w:val="single" w:sz="4" w:space="0" w:color="000000"/>
            </w:tcBorders>
            <w:vAlign w:val="center"/>
          </w:tcPr>
          <w:p w:rsidR="00CE6618" w:rsidRPr="00C91D6A" w:rsidRDefault="00CE6618" w:rsidP="00CE6618">
            <w:pPr>
              <w:jc w:val="center"/>
              <w:rPr>
                <w:sz w:val="26"/>
                <w:szCs w:val="26"/>
                <w:lang w:val="vi-VN"/>
              </w:rPr>
            </w:pPr>
            <w:r w:rsidRPr="00C91D6A">
              <w:rPr>
                <w:rFonts w:eastAsia="Arial"/>
                <w:sz w:val="26"/>
                <w:szCs w:val="26"/>
                <w:lang w:val="vi-VN"/>
              </w:rPr>
              <w:t>Thường xuyên</w:t>
            </w:r>
          </w:p>
        </w:tc>
        <w:tc>
          <w:tcPr>
            <w:tcW w:w="968" w:type="dxa"/>
            <w:tcBorders>
              <w:top w:val="single" w:sz="4" w:space="0" w:color="000000"/>
              <w:left w:val="single" w:sz="4" w:space="0" w:color="000000"/>
              <w:right w:val="single" w:sz="4" w:space="0" w:color="000000"/>
            </w:tcBorders>
            <w:vAlign w:val="center"/>
          </w:tcPr>
          <w:p w:rsidR="00CE6618" w:rsidRPr="00164C91" w:rsidRDefault="00CE6618" w:rsidP="00CE6618">
            <w:pPr>
              <w:jc w:val="center"/>
              <w:rPr>
                <w:sz w:val="26"/>
                <w:szCs w:val="26"/>
                <w:lang w:val="es-ES"/>
              </w:rPr>
            </w:pPr>
          </w:p>
        </w:tc>
      </w:tr>
      <w:tr w:rsidR="00CE6618" w:rsidRPr="00164C91" w:rsidTr="00B61541">
        <w:trPr>
          <w:trHeight w:val="1281"/>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lang w:val="it-IT"/>
              </w:rPr>
            </w:pPr>
            <w:r>
              <w:rPr>
                <w:rFonts w:eastAsia="Arial"/>
                <w:sz w:val="26"/>
                <w:szCs w:val="26"/>
                <w:lang w:val="it-IT"/>
              </w:rPr>
              <w:t>2</w:t>
            </w:r>
          </w:p>
        </w:tc>
        <w:tc>
          <w:tcPr>
            <w:tcW w:w="4331"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both"/>
              <w:rPr>
                <w:rFonts w:eastAsia="Arial"/>
                <w:sz w:val="26"/>
                <w:szCs w:val="26"/>
                <w:lang w:val="it-IT"/>
              </w:rPr>
            </w:pPr>
            <w:r>
              <w:rPr>
                <w:rFonts w:eastAsia="Arial"/>
                <w:sz w:val="26"/>
                <w:szCs w:val="26"/>
                <w:lang w:val="it-IT"/>
              </w:rPr>
              <w:t>Ban hành mới hoặc điều chỉnh quy định chức năng, nhiệm vụ, quyền hạn và cơ cấu tổ chức của các cơ quan chuyên môn cấp huyện theo quy định của Nghị định số 107/2020/NĐ-CP, Nghị định số 108/2020/NĐ-CP và hướng dẫn của các bộ, ngành.</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FB774D" w:rsidRDefault="00CE6618" w:rsidP="00CE6618">
            <w:pPr>
              <w:jc w:val="both"/>
              <w:rPr>
                <w:rFonts w:eastAsia="Arial"/>
                <w:color w:val="FF0000"/>
                <w:sz w:val="26"/>
                <w:szCs w:val="26"/>
              </w:rPr>
            </w:pPr>
            <w:r w:rsidRPr="00FB774D">
              <w:rPr>
                <w:rFonts w:eastAsia="Arial"/>
                <w:sz w:val="26"/>
                <w:szCs w:val="26"/>
              </w:rPr>
              <w:t>Quyết định quy định chức năng, nhiệm vụ, quyền hạn cơ cấu tổ chức cơ quan chuyên môn cấp huyện</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lang w:val="it-IT"/>
              </w:rPr>
            </w:pPr>
            <w:r>
              <w:rPr>
                <w:rFonts w:eastAsia="Arial"/>
                <w:sz w:val="26"/>
                <w:szCs w:val="26"/>
                <w:lang w:val="it-IT"/>
              </w:rPr>
              <w:t>Phòng Nội vụ</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lang w:val="it-IT"/>
              </w:rPr>
            </w:pPr>
            <w:r>
              <w:rPr>
                <w:rFonts w:eastAsia="Arial"/>
                <w:sz w:val="26"/>
                <w:szCs w:val="26"/>
                <w:lang w:val="it-IT"/>
              </w:rPr>
              <w:t>Các phòng, ban chuyên môn, UBND các xã, thị trấn</w:t>
            </w:r>
          </w:p>
        </w:tc>
        <w:tc>
          <w:tcPr>
            <w:tcW w:w="1401" w:type="dxa"/>
            <w:tcBorders>
              <w:top w:val="single" w:sz="4" w:space="0" w:color="000000"/>
              <w:left w:val="single" w:sz="4" w:space="0" w:color="000000"/>
              <w:bottom w:val="single" w:sz="4" w:space="0" w:color="000000"/>
              <w:right w:val="single" w:sz="4" w:space="0" w:color="000000"/>
            </w:tcBorders>
            <w:vAlign w:val="center"/>
          </w:tcPr>
          <w:p w:rsidR="00CE6618" w:rsidRPr="00EC0798" w:rsidRDefault="00CE6618" w:rsidP="00CE6618">
            <w:pPr>
              <w:jc w:val="center"/>
              <w:rPr>
                <w:rFonts w:eastAsia="Arial"/>
                <w:sz w:val="26"/>
                <w:szCs w:val="26"/>
              </w:rPr>
            </w:pPr>
            <w:r>
              <w:rPr>
                <w:rFonts w:eastAsia="Arial"/>
                <w:sz w:val="26"/>
                <w:szCs w:val="26"/>
              </w:rPr>
              <w:t>Năm 2022</w:t>
            </w:r>
          </w:p>
        </w:tc>
        <w:tc>
          <w:tcPr>
            <w:tcW w:w="968" w:type="dxa"/>
            <w:tcBorders>
              <w:top w:val="single" w:sz="4" w:space="0" w:color="000000"/>
              <w:left w:val="single" w:sz="4" w:space="0" w:color="000000"/>
              <w:right w:val="single" w:sz="4" w:space="0" w:color="000000"/>
            </w:tcBorders>
            <w:vAlign w:val="center"/>
          </w:tcPr>
          <w:p w:rsidR="00CE6618" w:rsidRPr="00164C91" w:rsidRDefault="00CE6618" w:rsidP="00CE6618">
            <w:pPr>
              <w:jc w:val="center"/>
              <w:rPr>
                <w:rFonts w:eastAsia="Arial"/>
                <w:sz w:val="26"/>
                <w:szCs w:val="26"/>
              </w:rPr>
            </w:pPr>
          </w:p>
        </w:tc>
      </w:tr>
      <w:tr w:rsidR="00CE6618" w:rsidRPr="00164C91" w:rsidTr="00B61541">
        <w:trPr>
          <w:trHeight w:val="1281"/>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lang w:val="it-IT"/>
              </w:rPr>
            </w:pPr>
            <w:r>
              <w:rPr>
                <w:rFonts w:eastAsia="Arial"/>
                <w:sz w:val="26"/>
                <w:szCs w:val="26"/>
                <w:lang w:val="it-IT"/>
              </w:rPr>
              <w:lastRenderedPageBreak/>
              <w:t>3</w:t>
            </w:r>
          </w:p>
        </w:tc>
        <w:tc>
          <w:tcPr>
            <w:tcW w:w="4331"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both"/>
              <w:rPr>
                <w:rFonts w:eastAsia="Arial"/>
                <w:sz w:val="26"/>
                <w:szCs w:val="26"/>
                <w:lang w:val="it-IT"/>
              </w:rPr>
            </w:pPr>
            <w:r>
              <w:rPr>
                <w:rFonts w:eastAsia="Arial"/>
                <w:sz w:val="26"/>
                <w:szCs w:val="26"/>
                <w:lang w:val="it-IT"/>
              </w:rPr>
              <w:t>Sắp xếp, tổ chức lại các đơn vị sự nghiệp không đảm bảo điều kiện, tiêu chuẩn theo quy định tại Nghị định số 120/2020/NĐ-CP ngày 07/10/2020</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both"/>
              <w:rPr>
                <w:rFonts w:eastAsia="Arial"/>
                <w:sz w:val="26"/>
                <w:szCs w:val="26"/>
              </w:rPr>
            </w:pPr>
            <w:r>
              <w:rPr>
                <w:rFonts w:eastAsia="Arial"/>
                <w:sz w:val="26"/>
                <w:szCs w:val="26"/>
              </w:rPr>
              <w:t>Đề án, nghị quyết, Quyết định</w:t>
            </w:r>
          </w:p>
          <w:p w:rsidR="00CE6618" w:rsidRDefault="00CE6618" w:rsidP="00CE6618">
            <w:pPr>
              <w:jc w:val="both"/>
              <w:rPr>
                <w:rFonts w:eastAsia="Arial"/>
                <w:color w:val="FF0000"/>
                <w:sz w:val="26"/>
                <w:szCs w:val="26"/>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lang w:val="it-IT"/>
              </w:rPr>
            </w:pPr>
            <w:r>
              <w:rPr>
                <w:rFonts w:eastAsia="Arial"/>
                <w:sz w:val="26"/>
                <w:szCs w:val="26"/>
                <w:lang w:val="it-IT"/>
              </w:rPr>
              <w:t>Phòng Nội vụ</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lang w:val="it-IT"/>
              </w:rPr>
            </w:pPr>
            <w:r w:rsidRPr="00164C91">
              <w:rPr>
                <w:rFonts w:eastAsia="Arial"/>
                <w:sz w:val="26"/>
                <w:szCs w:val="26"/>
                <w:lang w:val="it-IT"/>
              </w:rPr>
              <w:t>Các phòng, ban</w:t>
            </w:r>
            <w:r w:rsidRPr="00164C91">
              <w:rPr>
                <w:rFonts w:eastAsia="Arial"/>
                <w:sz w:val="26"/>
                <w:szCs w:val="26"/>
                <w:lang w:val="vi-VN"/>
              </w:rPr>
              <w:t>,</w:t>
            </w:r>
            <w:r w:rsidRPr="00164C91">
              <w:rPr>
                <w:rFonts w:eastAsia="Arial"/>
                <w:sz w:val="26"/>
                <w:szCs w:val="26"/>
                <w:lang w:val="it-IT"/>
              </w:rPr>
              <w:t xml:space="preserve"> chuyên môn và UBND 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rPr>
            </w:pPr>
            <w:r>
              <w:rPr>
                <w:rFonts w:eastAsia="Arial"/>
                <w:sz w:val="26"/>
                <w:szCs w:val="26"/>
              </w:rPr>
              <w:t>Thường xuyên</w:t>
            </w:r>
          </w:p>
        </w:tc>
        <w:tc>
          <w:tcPr>
            <w:tcW w:w="968" w:type="dxa"/>
            <w:tcBorders>
              <w:top w:val="single" w:sz="4" w:space="0" w:color="000000"/>
              <w:left w:val="single" w:sz="4" w:space="0" w:color="000000"/>
              <w:right w:val="single" w:sz="4" w:space="0" w:color="000000"/>
            </w:tcBorders>
            <w:vAlign w:val="center"/>
          </w:tcPr>
          <w:p w:rsidR="00CE6618" w:rsidRPr="00164C91" w:rsidRDefault="00CE6618" w:rsidP="00CE6618">
            <w:pPr>
              <w:jc w:val="center"/>
              <w:rPr>
                <w:rFonts w:eastAsia="Arial"/>
                <w:sz w:val="26"/>
                <w:szCs w:val="26"/>
              </w:rPr>
            </w:pPr>
          </w:p>
        </w:tc>
      </w:tr>
      <w:tr w:rsidR="00CE6618" w:rsidRPr="00164C91" w:rsidTr="00B61541">
        <w:trPr>
          <w:trHeight w:val="1281"/>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rPr>
            </w:pPr>
            <w:r>
              <w:rPr>
                <w:rFonts w:eastAsia="Arial"/>
                <w:sz w:val="26"/>
                <w:szCs w:val="26"/>
              </w:rPr>
              <w:t>4</w:t>
            </w:r>
          </w:p>
        </w:tc>
        <w:tc>
          <w:tcPr>
            <w:tcW w:w="4331"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both"/>
              <w:rPr>
                <w:rFonts w:eastAsia="Arial"/>
                <w:sz w:val="26"/>
                <w:szCs w:val="26"/>
                <w:lang w:val="vi-VN"/>
              </w:rPr>
            </w:pPr>
            <w:r>
              <w:rPr>
                <w:rFonts w:eastAsia="Arial"/>
                <w:sz w:val="26"/>
                <w:szCs w:val="26"/>
              </w:rPr>
              <w:t>Đề án tổ chức, sắp xếp lại các cơ quan chuyên môn thuộc UBND cấp huyện</w:t>
            </w:r>
            <w:r w:rsidRPr="00164C91">
              <w:rPr>
                <w:rFonts w:eastAsia="Arial"/>
                <w:sz w:val="26"/>
                <w:szCs w:val="26"/>
                <w:lang w:val="vi-VN"/>
              </w:rPr>
              <w:t xml:space="preserve"> </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both"/>
              <w:rPr>
                <w:rFonts w:eastAsia="Arial"/>
                <w:sz w:val="26"/>
                <w:szCs w:val="26"/>
              </w:rPr>
            </w:pPr>
            <w:r>
              <w:rPr>
                <w:rFonts w:eastAsia="Arial"/>
                <w:sz w:val="26"/>
                <w:szCs w:val="26"/>
              </w:rPr>
              <w:t>Đề án, nghị quyết, Quyết định</w:t>
            </w:r>
          </w:p>
          <w:p w:rsidR="00CE6618" w:rsidRPr="00164C91" w:rsidRDefault="00CE6618" w:rsidP="00CE6618">
            <w:pPr>
              <w:jc w:val="both"/>
              <w:rPr>
                <w:rFonts w:eastAsia="Arial"/>
                <w:sz w:val="26"/>
                <w:szCs w:val="26"/>
                <w:lang w:val="vi-VN"/>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lang w:val="it-IT"/>
              </w:rPr>
            </w:pPr>
            <w:r>
              <w:rPr>
                <w:rFonts w:eastAsia="Arial"/>
                <w:sz w:val="26"/>
                <w:szCs w:val="26"/>
                <w:lang w:val="it-IT"/>
              </w:rPr>
              <w:t>Phòng Nội vụ</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lang w:val="it-IT"/>
              </w:rPr>
            </w:pPr>
            <w:r w:rsidRPr="00164C91">
              <w:rPr>
                <w:rFonts w:eastAsia="Arial"/>
                <w:sz w:val="26"/>
                <w:szCs w:val="26"/>
                <w:lang w:val="it-IT"/>
              </w:rPr>
              <w:t>Các phòng, ban</w:t>
            </w:r>
            <w:r w:rsidRPr="00164C91">
              <w:rPr>
                <w:rFonts w:eastAsia="Arial"/>
                <w:sz w:val="26"/>
                <w:szCs w:val="26"/>
                <w:lang w:val="vi-VN"/>
              </w:rPr>
              <w:t>,</w:t>
            </w:r>
            <w:r w:rsidRPr="00164C91">
              <w:rPr>
                <w:rFonts w:eastAsia="Arial"/>
                <w:sz w:val="26"/>
                <w:szCs w:val="26"/>
                <w:lang w:val="it-IT"/>
              </w:rPr>
              <w:t xml:space="preserve"> chuyên môn và UBND 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lang w:val="it-IT"/>
              </w:rPr>
            </w:pPr>
            <w:r>
              <w:rPr>
                <w:rFonts w:eastAsia="Arial"/>
                <w:sz w:val="26"/>
                <w:szCs w:val="26"/>
                <w:lang w:val="it-IT"/>
              </w:rPr>
              <w:t>Cả năm</w:t>
            </w:r>
          </w:p>
        </w:tc>
        <w:tc>
          <w:tcPr>
            <w:tcW w:w="968" w:type="dxa"/>
            <w:tcBorders>
              <w:top w:val="single" w:sz="4" w:space="0" w:color="000000"/>
              <w:left w:val="single" w:sz="4" w:space="0" w:color="000000"/>
              <w:right w:val="single" w:sz="4" w:space="0" w:color="000000"/>
            </w:tcBorders>
            <w:vAlign w:val="center"/>
          </w:tcPr>
          <w:p w:rsidR="00CE6618" w:rsidRPr="00164C91" w:rsidRDefault="00CE6618" w:rsidP="00CE6618">
            <w:pPr>
              <w:jc w:val="center"/>
              <w:rPr>
                <w:rFonts w:eastAsia="Arial"/>
                <w:sz w:val="26"/>
                <w:szCs w:val="26"/>
              </w:rPr>
            </w:pPr>
          </w:p>
        </w:tc>
      </w:tr>
      <w:tr w:rsidR="00CE6618" w:rsidRPr="00164C91" w:rsidTr="00B61541">
        <w:trPr>
          <w:trHeight w:val="1281"/>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E6618" w:rsidRDefault="00017CA3" w:rsidP="00CE6618">
            <w:pPr>
              <w:jc w:val="center"/>
              <w:rPr>
                <w:rFonts w:eastAsia="Arial"/>
                <w:sz w:val="26"/>
                <w:szCs w:val="26"/>
                <w:lang w:val="it-IT"/>
              </w:rPr>
            </w:pPr>
            <w:r>
              <w:rPr>
                <w:rFonts w:eastAsia="Arial"/>
                <w:sz w:val="26"/>
                <w:szCs w:val="26"/>
                <w:lang w:val="it-IT"/>
              </w:rPr>
              <w:t>5</w:t>
            </w:r>
          </w:p>
        </w:tc>
        <w:tc>
          <w:tcPr>
            <w:tcW w:w="4331"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both"/>
              <w:rPr>
                <w:rFonts w:eastAsia="Arial"/>
                <w:sz w:val="26"/>
                <w:szCs w:val="26"/>
                <w:lang w:val="it-IT"/>
              </w:rPr>
            </w:pPr>
            <w:r w:rsidRPr="00FB774D">
              <w:rPr>
                <w:rFonts w:eastAsia="Arial"/>
                <w:sz w:val="26"/>
                <w:szCs w:val="26"/>
                <w:lang w:val="it-IT"/>
              </w:rPr>
              <w:t xml:space="preserve">Xây dựng đề án vị </w:t>
            </w:r>
            <w:r>
              <w:rPr>
                <w:rFonts w:eastAsia="Arial"/>
                <w:sz w:val="26"/>
                <w:szCs w:val="26"/>
                <w:lang w:val="it-IT"/>
              </w:rPr>
              <w:t>trí việc làm trong cơ quan hành chính và đơn vị sự nghiệp trên toàn huyện</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FB774D" w:rsidRDefault="00CE6618" w:rsidP="00CE6618">
            <w:pPr>
              <w:jc w:val="both"/>
              <w:rPr>
                <w:rFonts w:eastAsia="Arial"/>
                <w:sz w:val="26"/>
                <w:szCs w:val="26"/>
              </w:rPr>
            </w:pPr>
            <w:r w:rsidRPr="00FB774D">
              <w:rPr>
                <w:rFonts w:eastAsia="Arial"/>
                <w:sz w:val="26"/>
                <w:szCs w:val="26"/>
              </w:rPr>
              <w:t>Các văn bản có liên quan</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FB774D" w:rsidRDefault="00CE6618" w:rsidP="00CE6618">
            <w:pPr>
              <w:jc w:val="center"/>
              <w:rPr>
                <w:rFonts w:eastAsia="Arial"/>
                <w:sz w:val="26"/>
                <w:szCs w:val="26"/>
                <w:lang w:val="it-IT"/>
              </w:rPr>
            </w:pPr>
            <w:r w:rsidRPr="00FB774D">
              <w:rPr>
                <w:rFonts w:eastAsia="Arial"/>
                <w:sz w:val="26"/>
                <w:szCs w:val="26"/>
                <w:lang w:val="it-IT"/>
              </w:rPr>
              <w:t>Phòng Nội vụ</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lang w:val="it-IT"/>
              </w:rPr>
            </w:pPr>
            <w:r w:rsidRPr="00164C91">
              <w:rPr>
                <w:rFonts w:eastAsia="Arial"/>
                <w:sz w:val="26"/>
                <w:szCs w:val="26"/>
                <w:lang w:val="it-IT"/>
              </w:rPr>
              <w:t>Các phòng, ban</w:t>
            </w:r>
            <w:r w:rsidRPr="00164C91">
              <w:rPr>
                <w:rFonts w:eastAsia="Arial"/>
                <w:sz w:val="26"/>
                <w:szCs w:val="26"/>
                <w:lang w:val="vi-VN"/>
              </w:rPr>
              <w:t>,</w:t>
            </w:r>
            <w:r w:rsidRPr="00164C91">
              <w:rPr>
                <w:rFonts w:eastAsia="Arial"/>
                <w:sz w:val="26"/>
                <w:szCs w:val="26"/>
                <w:lang w:val="it-IT"/>
              </w:rPr>
              <w:t xml:space="preserve"> chuyên môn và UBND 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rPr>
            </w:pPr>
            <w:r>
              <w:rPr>
                <w:rFonts w:eastAsia="Arial"/>
                <w:sz w:val="26"/>
                <w:szCs w:val="26"/>
              </w:rPr>
              <w:t>Thường xuyên</w:t>
            </w:r>
          </w:p>
        </w:tc>
        <w:tc>
          <w:tcPr>
            <w:tcW w:w="968" w:type="dxa"/>
            <w:tcBorders>
              <w:top w:val="single" w:sz="4" w:space="0" w:color="000000"/>
              <w:left w:val="single" w:sz="4" w:space="0" w:color="000000"/>
              <w:right w:val="single" w:sz="4" w:space="0" w:color="000000"/>
            </w:tcBorders>
            <w:vAlign w:val="center"/>
          </w:tcPr>
          <w:p w:rsidR="00CE6618" w:rsidRPr="00164C91" w:rsidRDefault="00CE6618" w:rsidP="00CE6618">
            <w:pPr>
              <w:jc w:val="center"/>
              <w:rPr>
                <w:rFonts w:eastAsia="Arial"/>
                <w:sz w:val="26"/>
                <w:szCs w:val="26"/>
              </w:rPr>
            </w:pPr>
          </w:p>
        </w:tc>
      </w:tr>
      <w:tr w:rsidR="00CE6618" w:rsidRPr="00164C91" w:rsidTr="00B61541">
        <w:trPr>
          <w:trHeight w:val="1281"/>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E6618" w:rsidRDefault="00017CA3" w:rsidP="00CE6618">
            <w:pPr>
              <w:jc w:val="center"/>
              <w:rPr>
                <w:rFonts w:eastAsia="Arial"/>
                <w:sz w:val="26"/>
                <w:szCs w:val="26"/>
                <w:lang w:val="it-IT"/>
              </w:rPr>
            </w:pPr>
            <w:r>
              <w:rPr>
                <w:rFonts w:eastAsia="Arial"/>
                <w:sz w:val="26"/>
                <w:szCs w:val="26"/>
                <w:lang w:val="it-IT"/>
              </w:rPr>
              <w:t>6</w:t>
            </w:r>
          </w:p>
        </w:tc>
        <w:tc>
          <w:tcPr>
            <w:tcW w:w="4331"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both"/>
              <w:rPr>
                <w:rFonts w:eastAsia="Arial"/>
                <w:color w:val="FF0000"/>
                <w:sz w:val="26"/>
                <w:szCs w:val="26"/>
                <w:lang w:val="it-IT"/>
              </w:rPr>
            </w:pPr>
            <w:r>
              <w:rPr>
                <w:rFonts w:eastAsia="Arial"/>
                <w:sz w:val="26"/>
                <w:szCs w:val="26"/>
              </w:rPr>
              <w:t>Tiếp tục thực hiện tinh giản biên chế theo Đề án tinh giản biên chế của các phòng, ban chuyên môn, UBND các xã, thị trấn</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A92A07" w:rsidRDefault="00CE6618" w:rsidP="00CE6618">
            <w:pPr>
              <w:jc w:val="both"/>
              <w:rPr>
                <w:rFonts w:eastAsia="Arial"/>
                <w:color w:val="FF0000"/>
                <w:sz w:val="26"/>
                <w:szCs w:val="26"/>
              </w:rPr>
            </w:pPr>
            <w:r>
              <w:rPr>
                <w:rFonts w:eastAsia="Arial"/>
                <w:sz w:val="26"/>
                <w:szCs w:val="26"/>
              </w:rPr>
              <w:t>Quyết định của UBND cấp huyện</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lang w:val="it-IT"/>
              </w:rPr>
            </w:pPr>
            <w:r>
              <w:rPr>
                <w:rFonts w:eastAsia="Arial"/>
                <w:sz w:val="26"/>
                <w:szCs w:val="26"/>
                <w:lang w:val="it-IT"/>
              </w:rPr>
              <w:t>Phòng Nội vụ</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rFonts w:eastAsia="Arial"/>
                <w:sz w:val="26"/>
                <w:szCs w:val="26"/>
                <w:lang w:val="it-IT"/>
              </w:rPr>
            </w:pPr>
            <w:r w:rsidRPr="00164C91">
              <w:rPr>
                <w:rFonts w:eastAsia="Arial"/>
                <w:sz w:val="26"/>
                <w:szCs w:val="26"/>
                <w:lang w:val="it-IT"/>
              </w:rPr>
              <w:t>Các phòng, ban</w:t>
            </w:r>
            <w:r w:rsidRPr="00164C91">
              <w:rPr>
                <w:rFonts w:eastAsia="Arial"/>
                <w:sz w:val="26"/>
                <w:szCs w:val="26"/>
                <w:lang w:val="vi-VN"/>
              </w:rPr>
              <w:t>,</w:t>
            </w:r>
            <w:r w:rsidRPr="00164C91">
              <w:rPr>
                <w:rFonts w:eastAsia="Arial"/>
                <w:sz w:val="26"/>
                <w:szCs w:val="26"/>
                <w:lang w:val="it-IT"/>
              </w:rPr>
              <w:t xml:space="preserve"> chuyên môn và UBND 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rPr>
            </w:pPr>
            <w:r>
              <w:rPr>
                <w:rFonts w:eastAsia="Arial"/>
                <w:sz w:val="26"/>
                <w:szCs w:val="26"/>
                <w:lang w:val="it-IT"/>
              </w:rPr>
              <w:t>Tháng 04 và tháng 10</w:t>
            </w:r>
          </w:p>
        </w:tc>
        <w:tc>
          <w:tcPr>
            <w:tcW w:w="968" w:type="dxa"/>
            <w:tcBorders>
              <w:top w:val="single" w:sz="4" w:space="0" w:color="000000"/>
              <w:left w:val="single" w:sz="4" w:space="0" w:color="000000"/>
              <w:right w:val="single" w:sz="4" w:space="0" w:color="000000"/>
            </w:tcBorders>
            <w:vAlign w:val="center"/>
          </w:tcPr>
          <w:p w:rsidR="00CE6618" w:rsidRPr="00164C91" w:rsidRDefault="00CE6618" w:rsidP="00CE6618">
            <w:pPr>
              <w:jc w:val="center"/>
              <w:rPr>
                <w:rFonts w:eastAsia="Arial"/>
                <w:sz w:val="26"/>
                <w:szCs w:val="26"/>
              </w:rPr>
            </w:pPr>
          </w:p>
        </w:tc>
      </w:tr>
      <w:tr w:rsidR="00CE6618" w:rsidRPr="00164C91" w:rsidTr="00B61541">
        <w:trPr>
          <w:trHeight w:val="1281"/>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E6618" w:rsidRPr="00FB774D" w:rsidRDefault="00017CA3" w:rsidP="00CE6618">
            <w:pPr>
              <w:jc w:val="center"/>
              <w:rPr>
                <w:rFonts w:eastAsia="Arial"/>
                <w:sz w:val="26"/>
                <w:szCs w:val="26"/>
                <w:lang w:val="it-IT"/>
              </w:rPr>
            </w:pPr>
            <w:r>
              <w:rPr>
                <w:rFonts w:eastAsia="Arial"/>
                <w:sz w:val="26"/>
                <w:szCs w:val="26"/>
                <w:lang w:val="it-IT"/>
              </w:rPr>
              <w:t>7</w:t>
            </w:r>
          </w:p>
        </w:tc>
        <w:tc>
          <w:tcPr>
            <w:tcW w:w="4331" w:type="dxa"/>
            <w:tcBorders>
              <w:top w:val="single" w:sz="4" w:space="0" w:color="000000"/>
              <w:left w:val="single" w:sz="4" w:space="0" w:color="000000"/>
              <w:bottom w:val="single" w:sz="4" w:space="0" w:color="000000"/>
              <w:right w:val="single" w:sz="4" w:space="0" w:color="000000"/>
            </w:tcBorders>
            <w:vAlign w:val="center"/>
          </w:tcPr>
          <w:p w:rsidR="00CE6618" w:rsidRPr="00FB774D" w:rsidRDefault="00CE6618" w:rsidP="00CE6618">
            <w:pPr>
              <w:jc w:val="both"/>
              <w:rPr>
                <w:rFonts w:eastAsia="Arial"/>
                <w:sz w:val="26"/>
                <w:szCs w:val="26"/>
              </w:rPr>
            </w:pPr>
            <w:r w:rsidRPr="00FB774D">
              <w:rPr>
                <w:rFonts w:eastAsia="Arial"/>
                <w:sz w:val="26"/>
                <w:szCs w:val="26"/>
              </w:rPr>
              <w:t>Thực hiện các nội dung Phân cấp quản lý nhà nước giữa các cấp chính quyền theo Nghị quyết số 99/NQ-CP ngày 24/6/2020 của Chính phủ và Kế hoạch của UBND tỉnh</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FB774D" w:rsidRDefault="00CE6618" w:rsidP="00A71A14">
            <w:pPr>
              <w:jc w:val="center"/>
              <w:rPr>
                <w:rFonts w:eastAsia="Arial"/>
                <w:sz w:val="26"/>
                <w:szCs w:val="26"/>
              </w:rPr>
            </w:pPr>
            <w:r w:rsidRPr="00FB774D">
              <w:rPr>
                <w:rFonts w:eastAsia="Arial"/>
                <w:sz w:val="26"/>
                <w:szCs w:val="26"/>
                <w:lang w:val="vi-VN"/>
              </w:rPr>
              <w:t>Quyết định, Báo cáo</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FB774D" w:rsidRDefault="00CE6618" w:rsidP="00CE6618">
            <w:pPr>
              <w:jc w:val="center"/>
              <w:rPr>
                <w:rFonts w:eastAsia="Arial"/>
                <w:sz w:val="26"/>
                <w:szCs w:val="26"/>
                <w:lang w:val="it-IT"/>
              </w:rPr>
            </w:pPr>
            <w:r w:rsidRPr="00FB774D">
              <w:rPr>
                <w:rFonts w:eastAsia="Arial"/>
                <w:sz w:val="26"/>
                <w:szCs w:val="26"/>
                <w:lang w:val="it-IT"/>
              </w:rPr>
              <w:t>Phòng Nội vụ, các phòng, ban chuyên môn</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FB774D" w:rsidRDefault="00CE6618" w:rsidP="00CE6618">
            <w:pPr>
              <w:jc w:val="center"/>
              <w:rPr>
                <w:rFonts w:eastAsia="Arial"/>
                <w:sz w:val="26"/>
                <w:szCs w:val="26"/>
                <w:lang w:val="it-IT"/>
              </w:rPr>
            </w:pPr>
            <w:r w:rsidRPr="00FB774D">
              <w:rPr>
                <w:rFonts w:eastAsia="Arial"/>
                <w:sz w:val="26"/>
                <w:szCs w:val="26"/>
                <w:lang w:val="it-IT"/>
              </w:rPr>
              <w:t>Các phòng, ban</w:t>
            </w:r>
            <w:r w:rsidRPr="00FB774D">
              <w:rPr>
                <w:rFonts w:eastAsia="Arial"/>
                <w:sz w:val="26"/>
                <w:szCs w:val="26"/>
                <w:lang w:val="vi-VN"/>
              </w:rPr>
              <w:t>,</w:t>
            </w:r>
            <w:r w:rsidRPr="00FB774D">
              <w:rPr>
                <w:rFonts w:eastAsia="Arial"/>
                <w:sz w:val="26"/>
                <w:szCs w:val="26"/>
                <w:lang w:val="it-IT"/>
              </w:rPr>
              <w:t xml:space="preserve"> chuyên môn và UBND 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CE6618" w:rsidRPr="00FB774D" w:rsidRDefault="00CE6618" w:rsidP="00CE6618">
            <w:pPr>
              <w:jc w:val="center"/>
              <w:rPr>
                <w:rFonts w:eastAsia="Arial"/>
                <w:sz w:val="26"/>
                <w:szCs w:val="26"/>
                <w:lang w:val="it-IT"/>
              </w:rPr>
            </w:pPr>
            <w:r w:rsidRPr="00FB774D">
              <w:rPr>
                <w:rFonts w:eastAsia="Arial"/>
                <w:sz w:val="26"/>
                <w:szCs w:val="26"/>
                <w:lang w:val="it-IT"/>
              </w:rPr>
              <w:t>Thường xuyên</w:t>
            </w:r>
          </w:p>
        </w:tc>
        <w:tc>
          <w:tcPr>
            <w:tcW w:w="968" w:type="dxa"/>
            <w:tcBorders>
              <w:top w:val="single" w:sz="4" w:space="0" w:color="000000"/>
              <w:left w:val="single" w:sz="4" w:space="0" w:color="000000"/>
              <w:right w:val="single" w:sz="4" w:space="0" w:color="000000"/>
            </w:tcBorders>
            <w:vAlign w:val="center"/>
          </w:tcPr>
          <w:p w:rsidR="00CE6618" w:rsidRPr="00164C91" w:rsidRDefault="00CE6618" w:rsidP="00CE6618">
            <w:pPr>
              <w:jc w:val="center"/>
              <w:rPr>
                <w:rFonts w:eastAsia="Arial"/>
                <w:sz w:val="26"/>
                <w:szCs w:val="26"/>
              </w:rPr>
            </w:pPr>
          </w:p>
        </w:tc>
      </w:tr>
      <w:tr w:rsidR="00CE6618" w:rsidRPr="00164C91" w:rsidTr="00B61541">
        <w:trPr>
          <w:trHeight w:val="180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E6618" w:rsidRPr="004F4FE5" w:rsidRDefault="00017CA3" w:rsidP="00CE6618">
            <w:pPr>
              <w:jc w:val="center"/>
              <w:rPr>
                <w:rFonts w:eastAsia="Arial"/>
                <w:sz w:val="26"/>
                <w:szCs w:val="26"/>
                <w:lang w:val="it-IT"/>
              </w:rPr>
            </w:pPr>
            <w:r>
              <w:rPr>
                <w:rFonts w:eastAsia="Arial"/>
                <w:sz w:val="26"/>
                <w:szCs w:val="26"/>
                <w:lang w:val="it-IT"/>
              </w:rPr>
              <w:t>8</w:t>
            </w:r>
          </w:p>
        </w:tc>
        <w:tc>
          <w:tcPr>
            <w:tcW w:w="4331" w:type="dxa"/>
            <w:tcBorders>
              <w:top w:val="single" w:sz="4" w:space="0" w:color="000000"/>
              <w:left w:val="single" w:sz="4" w:space="0" w:color="000000"/>
              <w:bottom w:val="single" w:sz="4" w:space="0" w:color="000000"/>
              <w:right w:val="single" w:sz="4" w:space="0" w:color="000000"/>
            </w:tcBorders>
            <w:vAlign w:val="center"/>
          </w:tcPr>
          <w:p w:rsidR="00CE6618" w:rsidRPr="00A71A14" w:rsidRDefault="0076069B" w:rsidP="00A71A14">
            <w:pPr>
              <w:jc w:val="both"/>
              <w:rPr>
                <w:rFonts w:eastAsia="Arial"/>
                <w:sz w:val="26"/>
                <w:szCs w:val="26"/>
              </w:rPr>
            </w:pPr>
            <w:r>
              <w:rPr>
                <w:rFonts w:eastAsia="Arial"/>
                <w:sz w:val="26"/>
                <w:szCs w:val="26"/>
              </w:rPr>
              <w:t>Thực hiện kiểm tra</w:t>
            </w:r>
            <w:r w:rsidR="00017CA3">
              <w:rPr>
                <w:rFonts w:eastAsia="Arial"/>
                <w:sz w:val="26"/>
                <w:szCs w:val="26"/>
              </w:rPr>
              <w:t xml:space="preserve">, rà soát, đánh giá định kỳ hàng năm đối với các nhiệm vụ quản lý nhà nước đã phân cấp cho cơ quan theo quy định của Chính phủ tại Nghị quyết số 21/NQ-CP ngày </w:t>
            </w:r>
            <w:r w:rsidR="00017CA3">
              <w:rPr>
                <w:rFonts w:eastAsia="Arial"/>
                <w:sz w:val="26"/>
                <w:szCs w:val="26"/>
              </w:rPr>
              <w:lastRenderedPageBreak/>
              <w:t>21/3/2016 và Nghị quyết số 99/NQ ngày 24/6/2020.</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4F4FE5" w:rsidRDefault="00CE6618" w:rsidP="00A71A14">
            <w:pPr>
              <w:jc w:val="center"/>
              <w:rPr>
                <w:rFonts w:eastAsia="Arial"/>
                <w:sz w:val="26"/>
                <w:szCs w:val="26"/>
              </w:rPr>
            </w:pPr>
            <w:r w:rsidRPr="004F4FE5">
              <w:rPr>
                <w:rFonts w:eastAsia="Arial"/>
                <w:sz w:val="26"/>
                <w:szCs w:val="26"/>
              </w:rPr>
              <w:lastRenderedPageBreak/>
              <w:t>- Kế hoạch kiểm tra;</w:t>
            </w:r>
          </w:p>
          <w:p w:rsidR="00CE6618" w:rsidRPr="004F4FE5" w:rsidRDefault="00CE6618" w:rsidP="00A71A14">
            <w:pPr>
              <w:jc w:val="center"/>
              <w:rPr>
                <w:rFonts w:eastAsia="Arial"/>
                <w:sz w:val="26"/>
                <w:szCs w:val="26"/>
              </w:rPr>
            </w:pPr>
            <w:r w:rsidRPr="004F4FE5">
              <w:rPr>
                <w:rFonts w:eastAsia="Arial"/>
                <w:sz w:val="26"/>
                <w:szCs w:val="26"/>
              </w:rPr>
              <w:t>- Kết luận kiểm tra</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4F4FE5" w:rsidRDefault="00CE6618" w:rsidP="00CE6618">
            <w:pPr>
              <w:jc w:val="center"/>
              <w:rPr>
                <w:rFonts w:eastAsia="Arial"/>
                <w:sz w:val="26"/>
                <w:szCs w:val="26"/>
                <w:lang w:val="it-IT"/>
              </w:rPr>
            </w:pPr>
            <w:r w:rsidRPr="004F4FE5">
              <w:rPr>
                <w:rFonts w:eastAsia="Arial"/>
                <w:sz w:val="26"/>
                <w:szCs w:val="26"/>
                <w:lang w:val="it-IT"/>
              </w:rPr>
              <w:t>Phòng Nội vụ</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4F4FE5" w:rsidRDefault="00CE6618" w:rsidP="00CE6618">
            <w:pPr>
              <w:jc w:val="center"/>
              <w:rPr>
                <w:rFonts w:eastAsia="Arial"/>
                <w:sz w:val="26"/>
                <w:szCs w:val="26"/>
                <w:lang w:val="it-IT"/>
              </w:rPr>
            </w:pPr>
            <w:r w:rsidRPr="004F4FE5">
              <w:rPr>
                <w:rFonts w:eastAsia="Arial"/>
                <w:sz w:val="26"/>
                <w:szCs w:val="26"/>
                <w:lang w:val="it-IT"/>
              </w:rPr>
              <w:t>Các phòng, ban</w:t>
            </w:r>
            <w:r w:rsidRPr="004F4FE5">
              <w:rPr>
                <w:rFonts w:eastAsia="Arial"/>
                <w:sz w:val="26"/>
                <w:szCs w:val="26"/>
                <w:lang w:val="vi-VN"/>
              </w:rPr>
              <w:t>,</w:t>
            </w:r>
            <w:r w:rsidRPr="004F4FE5">
              <w:rPr>
                <w:rFonts w:eastAsia="Arial"/>
                <w:sz w:val="26"/>
                <w:szCs w:val="26"/>
                <w:lang w:val="it-IT"/>
              </w:rPr>
              <w:t xml:space="preserve"> chuyên môn và UBND 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CE6618" w:rsidRDefault="00D06705" w:rsidP="00CE6618">
            <w:pPr>
              <w:jc w:val="center"/>
              <w:rPr>
                <w:rFonts w:eastAsia="Arial"/>
                <w:color w:val="FF0000"/>
                <w:sz w:val="26"/>
                <w:szCs w:val="26"/>
                <w:lang w:val="it-IT"/>
              </w:rPr>
            </w:pPr>
            <w:r>
              <w:rPr>
                <w:rFonts w:eastAsia="Arial"/>
                <w:color w:val="FF0000"/>
                <w:sz w:val="26"/>
                <w:szCs w:val="26"/>
                <w:lang w:val="it-IT"/>
              </w:rPr>
              <w:t>Năm 2022</w:t>
            </w:r>
          </w:p>
        </w:tc>
        <w:tc>
          <w:tcPr>
            <w:tcW w:w="968" w:type="dxa"/>
            <w:tcBorders>
              <w:top w:val="single" w:sz="4" w:space="0" w:color="000000"/>
              <w:left w:val="single" w:sz="4" w:space="0" w:color="000000"/>
              <w:right w:val="single" w:sz="4" w:space="0" w:color="000000"/>
            </w:tcBorders>
            <w:vAlign w:val="center"/>
          </w:tcPr>
          <w:p w:rsidR="00CE6618" w:rsidRPr="00164C91" w:rsidRDefault="00CE6618" w:rsidP="00CE6618">
            <w:pPr>
              <w:jc w:val="center"/>
              <w:rPr>
                <w:rFonts w:eastAsia="Arial"/>
                <w:sz w:val="26"/>
                <w:szCs w:val="26"/>
              </w:rPr>
            </w:pPr>
          </w:p>
        </w:tc>
      </w:tr>
      <w:tr w:rsidR="00CE6618" w:rsidRPr="00164C91" w:rsidTr="00B61541">
        <w:trPr>
          <w:jc w:val="center"/>
        </w:trPr>
        <w:tc>
          <w:tcPr>
            <w:tcW w:w="15163" w:type="dxa"/>
            <w:gridSpan w:val="7"/>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spacing w:before="120" w:after="120"/>
              <w:rPr>
                <w:b/>
                <w:sz w:val="26"/>
                <w:szCs w:val="26"/>
                <w:lang w:val="vi-VN"/>
              </w:rPr>
            </w:pPr>
            <w:r w:rsidRPr="00164C91">
              <w:rPr>
                <w:rFonts w:eastAsia="Arial"/>
                <w:b/>
                <w:sz w:val="26"/>
                <w:szCs w:val="26"/>
                <w:lang w:val="it-IT"/>
              </w:rPr>
              <w:lastRenderedPageBreak/>
              <w:t>V.</w:t>
            </w:r>
            <w:r w:rsidRPr="00A87653">
              <w:rPr>
                <w:rFonts w:eastAsia="Arial"/>
                <w:b/>
                <w:sz w:val="26"/>
                <w:szCs w:val="26"/>
                <w:lang w:val="it-IT"/>
              </w:rPr>
              <w:t xml:space="preserve"> </w:t>
            </w:r>
            <w:r>
              <w:rPr>
                <w:rFonts w:eastAsia="Arial"/>
                <w:b/>
                <w:sz w:val="26"/>
                <w:szCs w:val="26"/>
                <w:lang w:val="it-IT"/>
              </w:rPr>
              <w:t>CẢI CÁCH CHẾ ĐỘ CÔNG VỤ</w:t>
            </w:r>
          </w:p>
        </w:tc>
      </w:tr>
      <w:tr w:rsidR="00CE6618" w:rsidRPr="00164C91" w:rsidTr="00B61541">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E6618" w:rsidRPr="001673AC" w:rsidRDefault="00CE6618" w:rsidP="00CE6618">
            <w:pPr>
              <w:jc w:val="center"/>
              <w:rPr>
                <w:rFonts w:eastAsia="Arial"/>
                <w:sz w:val="26"/>
                <w:szCs w:val="26"/>
              </w:rPr>
            </w:pPr>
            <w:r w:rsidRPr="001673AC">
              <w:rPr>
                <w:rFonts w:eastAsia="Arial"/>
                <w:sz w:val="26"/>
                <w:szCs w:val="26"/>
              </w:rPr>
              <w:t>1</w:t>
            </w:r>
          </w:p>
        </w:tc>
        <w:tc>
          <w:tcPr>
            <w:tcW w:w="4331" w:type="dxa"/>
            <w:tcBorders>
              <w:top w:val="single" w:sz="4" w:space="0" w:color="000000"/>
              <w:left w:val="single" w:sz="4" w:space="0" w:color="000000"/>
              <w:bottom w:val="single" w:sz="4" w:space="0" w:color="000000"/>
              <w:right w:val="single" w:sz="4" w:space="0" w:color="000000"/>
            </w:tcBorders>
            <w:vAlign w:val="center"/>
          </w:tcPr>
          <w:p w:rsidR="00CE6618" w:rsidRPr="001673AC" w:rsidRDefault="00CE6618" w:rsidP="00CE6618">
            <w:pPr>
              <w:jc w:val="both"/>
              <w:rPr>
                <w:rFonts w:eastAsia="Arial"/>
                <w:color w:val="000000"/>
                <w:sz w:val="26"/>
                <w:szCs w:val="26"/>
              </w:rPr>
            </w:pPr>
            <w:r>
              <w:rPr>
                <w:rFonts w:eastAsia="Arial"/>
                <w:sz w:val="26"/>
                <w:szCs w:val="26"/>
              </w:rPr>
              <w:t>Hoàn thành thực hiện kế hoạch tuyển dụng công chức, viên chức</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both"/>
              <w:rPr>
                <w:rFonts w:eastAsia="Arial"/>
                <w:sz w:val="26"/>
                <w:szCs w:val="26"/>
              </w:rPr>
            </w:pPr>
            <w:r>
              <w:rPr>
                <w:rFonts w:eastAsia="Arial"/>
                <w:sz w:val="26"/>
                <w:szCs w:val="26"/>
              </w:rPr>
              <w:t>Công bố kết quả thi</w:t>
            </w:r>
          </w:p>
          <w:p w:rsidR="00CE6618" w:rsidRPr="001673AC" w:rsidRDefault="00CE6618" w:rsidP="00CE6618">
            <w:pPr>
              <w:jc w:val="both"/>
              <w:rPr>
                <w:rFonts w:eastAsia="Arial"/>
                <w:sz w:val="26"/>
                <w:szCs w:val="26"/>
              </w:rPr>
            </w:pPr>
            <w:r>
              <w:rPr>
                <w:rFonts w:eastAsia="Arial"/>
                <w:sz w:val="26"/>
                <w:szCs w:val="26"/>
              </w:rPr>
              <w:t>Quyết định tuyển dụng và bố trí</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1673AC" w:rsidRDefault="00CE6618" w:rsidP="00CE6618">
            <w:pPr>
              <w:jc w:val="center"/>
              <w:rPr>
                <w:sz w:val="26"/>
                <w:szCs w:val="26"/>
              </w:rPr>
            </w:pPr>
            <w:r w:rsidRPr="00FF6575">
              <w:rPr>
                <w:sz w:val="26"/>
                <w:szCs w:val="26"/>
              </w:rPr>
              <w:t>Phòng Nội vụ</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1673AC" w:rsidRDefault="00CE6618" w:rsidP="00CE6618">
            <w:pPr>
              <w:jc w:val="center"/>
              <w:rPr>
                <w:rFonts w:eastAsia="Arial"/>
                <w:sz w:val="26"/>
                <w:szCs w:val="26"/>
              </w:rPr>
            </w:pPr>
            <w:r>
              <w:rPr>
                <w:rFonts w:eastAsia="Arial"/>
                <w:sz w:val="26"/>
                <w:szCs w:val="26"/>
                <w:lang w:val="it-IT"/>
              </w:rPr>
              <w:t>Các cơ quan, đơn vị, UBND 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CE6618" w:rsidRPr="001673AC" w:rsidRDefault="00CE6618" w:rsidP="00CE6618">
            <w:pPr>
              <w:jc w:val="center"/>
              <w:rPr>
                <w:rFonts w:eastAsia="Arial"/>
                <w:sz w:val="26"/>
                <w:szCs w:val="26"/>
              </w:rPr>
            </w:pPr>
            <w:r w:rsidRPr="00164C91">
              <w:rPr>
                <w:sz w:val="26"/>
                <w:szCs w:val="26"/>
              </w:rPr>
              <w:t xml:space="preserve">Năm </w:t>
            </w:r>
            <w:r>
              <w:rPr>
                <w:sz w:val="26"/>
                <w:szCs w:val="26"/>
              </w:rPr>
              <w:t>2022</w:t>
            </w:r>
          </w:p>
        </w:tc>
        <w:tc>
          <w:tcPr>
            <w:tcW w:w="968" w:type="dxa"/>
            <w:tcBorders>
              <w:top w:val="single" w:sz="4" w:space="0" w:color="000000"/>
              <w:left w:val="single" w:sz="4" w:space="0" w:color="000000"/>
              <w:bottom w:val="single" w:sz="4" w:space="0" w:color="000000"/>
              <w:right w:val="single" w:sz="4" w:space="0" w:color="000000"/>
            </w:tcBorders>
            <w:vAlign w:val="center"/>
          </w:tcPr>
          <w:p w:rsidR="00CE6618" w:rsidRPr="001673AC" w:rsidRDefault="00CE6618" w:rsidP="00CE6618">
            <w:pPr>
              <w:jc w:val="center"/>
              <w:rPr>
                <w:rFonts w:eastAsia="Arial"/>
                <w:sz w:val="26"/>
                <w:szCs w:val="26"/>
              </w:rPr>
            </w:pPr>
          </w:p>
        </w:tc>
      </w:tr>
      <w:tr w:rsidR="00CE6618" w:rsidRPr="00164C91" w:rsidTr="00B61541">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E6618" w:rsidRPr="001673AC" w:rsidRDefault="00CE6618" w:rsidP="00CE6618">
            <w:pPr>
              <w:jc w:val="center"/>
              <w:rPr>
                <w:rFonts w:eastAsia="Arial"/>
                <w:sz w:val="26"/>
                <w:szCs w:val="26"/>
              </w:rPr>
            </w:pPr>
            <w:r>
              <w:rPr>
                <w:rFonts w:eastAsia="Arial"/>
                <w:sz w:val="26"/>
                <w:szCs w:val="26"/>
              </w:rPr>
              <w:t>2</w:t>
            </w:r>
          </w:p>
        </w:tc>
        <w:tc>
          <w:tcPr>
            <w:tcW w:w="4331"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both"/>
              <w:rPr>
                <w:rFonts w:eastAsia="Arial"/>
                <w:sz w:val="26"/>
                <w:szCs w:val="26"/>
              </w:rPr>
            </w:pPr>
            <w:r w:rsidRPr="00164C91">
              <w:rPr>
                <w:rFonts w:eastAsia="Arial"/>
                <w:sz w:val="26"/>
                <w:szCs w:val="26"/>
                <w:lang w:val="nl-NL"/>
              </w:rPr>
              <w:t>Đánh giá cán bộ, công chức, viên chức theo quy định của pháp luật; tiếp tục thực hiện các giải pháp nâng cao chất lượng đội ngũ cán bộ, công chức, viên chức.</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both"/>
              <w:rPr>
                <w:sz w:val="26"/>
                <w:szCs w:val="26"/>
              </w:rPr>
            </w:pPr>
            <w:r w:rsidRPr="00164C91">
              <w:rPr>
                <w:rFonts w:eastAsia="Arial"/>
                <w:sz w:val="26"/>
                <w:szCs w:val="26"/>
                <w:lang w:val="vi-VN"/>
              </w:rPr>
              <w:t>Báo cáo</w:t>
            </w:r>
            <w:r w:rsidRPr="00164C91">
              <w:rPr>
                <w:rFonts w:eastAsia="Arial"/>
                <w:sz w:val="26"/>
                <w:szCs w:val="26"/>
              </w:rPr>
              <w:t xml:space="preserve"> kết quả</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FF6575" w:rsidRDefault="00CE6618" w:rsidP="00CE6618">
            <w:pPr>
              <w:jc w:val="center"/>
              <w:rPr>
                <w:sz w:val="26"/>
                <w:szCs w:val="26"/>
              </w:rPr>
            </w:pPr>
            <w:r>
              <w:rPr>
                <w:rFonts w:eastAsia="Arial"/>
                <w:sz w:val="26"/>
                <w:szCs w:val="26"/>
                <w:lang w:val="it-IT"/>
              </w:rPr>
              <w:t>Các cơ quan, đơn vị, UBND cấp xã</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lang w:val="it-IT"/>
              </w:rPr>
            </w:pPr>
            <w:r w:rsidRPr="00F45295">
              <w:rPr>
                <w:rFonts w:eastAsia="Arial"/>
                <w:sz w:val="26"/>
                <w:szCs w:val="26"/>
                <w:lang w:val="vi-VN"/>
              </w:rPr>
              <w:t>Phòng Nội vụ</w:t>
            </w:r>
          </w:p>
        </w:tc>
        <w:tc>
          <w:tcPr>
            <w:tcW w:w="1401"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center"/>
              <w:rPr>
                <w:sz w:val="26"/>
                <w:szCs w:val="26"/>
              </w:rPr>
            </w:pPr>
            <w:r>
              <w:rPr>
                <w:rFonts w:eastAsia="Arial"/>
                <w:sz w:val="26"/>
                <w:szCs w:val="26"/>
              </w:rPr>
              <w:t>Quý IV</w:t>
            </w:r>
          </w:p>
        </w:tc>
        <w:tc>
          <w:tcPr>
            <w:tcW w:w="968" w:type="dxa"/>
            <w:tcBorders>
              <w:top w:val="single" w:sz="4" w:space="0" w:color="000000"/>
              <w:left w:val="single" w:sz="4" w:space="0" w:color="000000"/>
              <w:bottom w:val="single" w:sz="4" w:space="0" w:color="000000"/>
              <w:right w:val="single" w:sz="4" w:space="0" w:color="000000"/>
            </w:tcBorders>
            <w:vAlign w:val="center"/>
          </w:tcPr>
          <w:p w:rsidR="00CE6618" w:rsidRPr="001673AC" w:rsidRDefault="00CE6618" w:rsidP="00CE6618">
            <w:pPr>
              <w:jc w:val="center"/>
              <w:rPr>
                <w:rFonts w:eastAsia="Arial"/>
                <w:sz w:val="26"/>
                <w:szCs w:val="26"/>
              </w:rPr>
            </w:pPr>
          </w:p>
        </w:tc>
      </w:tr>
      <w:tr w:rsidR="00CE6618" w:rsidRPr="00164C91" w:rsidTr="00B61541">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rPr>
            </w:pPr>
            <w:r>
              <w:rPr>
                <w:rFonts w:eastAsia="Arial"/>
                <w:sz w:val="26"/>
                <w:szCs w:val="26"/>
              </w:rPr>
              <w:t>3</w:t>
            </w:r>
          </w:p>
        </w:tc>
        <w:tc>
          <w:tcPr>
            <w:tcW w:w="4331" w:type="dxa"/>
            <w:tcBorders>
              <w:top w:val="single" w:sz="4" w:space="0" w:color="000000"/>
              <w:left w:val="single" w:sz="4" w:space="0" w:color="000000"/>
              <w:bottom w:val="single" w:sz="4" w:space="0" w:color="000000"/>
              <w:right w:val="single" w:sz="4" w:space="0" w:color="000000"/>
            </w:tcBorders>
            <w:vAlign w:val="center"/>
          </w:tcPr>
          <w:p w:rsidR="00CE6618" w:rsidRPr="00164C91" w:rsidRDefault="00CE6618" w:rsidP="00CE6618">
            <w:pPr>
              <w:jc w:val="both"/>
              <w:rPr>
                <w:rFonts w:eastAsia="Arial"/>
                <w:sz w:val="26"/>
                <w:szCs w:val="26"/>
                <w:lang w:val="nl-NL"/>
              </w:rPr>
            </w:pPr>
            <w:r w:rsidRPr="003D5B33">
              <w:rPr>
                <w:rFonts w:eastAsia="Arial"/>
                <w:color w:val="000000"/>
                <w:sz w:val="26"/>
                <w:szCs w:val="26"/>
              </w:rPr>
              <w:t xml:space="preserve">Xây dựng kế hoạch và tổ chức đào tạo đào tạo, bồi dưỡng </w:t>
            </w:r>
            <w:r w:rsidRPr="003D5B33">
              <w:rPr>
                <w:rFonts w:eastAsia="Arial"/>
                <w:color w:val="000000"/>
                <w:sz w:val="26"/>
                <w:szCs w:val="26"/>
                <w:lang w:val="vi-VN"/>
              </w:rPr>
              <w:t xml:space="preserve">cán bộ, công chức, </w:t>
            </w:r>
            <w:r w:rsidRPr="003D5B33">
              <w:rPr>
                <w:rFonts w:eastAsia="Arial"/>
                <w:color w:val="000000"/>
                <w:sz w:val="26"/>
                <w:szCs w:val="26"/>
              </w:rPr>
              <w:t>viên chức, đại biểu HĐND các cấp</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7B3A8A" w:rsidRDefault="00CE6618" w:rsidP="00CE6618">
            <w:pPr>
              <w:jc w:val="both"/>
              <w:rPr>
                <w:rFonts w:eastAsia="Arial"/>
                <w:sz w:val="26"/>
                <w:szCs w:val="26"/>
              </w:rPr>
            </w:pPr>
            <w:r w:rsidRPr="007B3A8A">
              <w:rPr>
                <w:rFonts w:eastAsia="Arial"/>
                <w:sz w:val="26"/>
                <w:szCs w:val="26"/>
              </w:rPr>
              <w:t>-</w:t>
            </w:r>
            <w:r>
              <w:rPr>
                <w:rFonts w:eastAsia="Arial"/>
                <w:sz w:val="26"/>
                <w:szCs w:val="26"/>
              </w:rPr>
              <w:t xml:space="preserve"> </w:t>
            </w:r>
            <w:r w:rsidRPr="007B3A8A">
              <w:rPr>
                <w:rFonts w:eastAsia="Arial"/>
                <w:sz w:val="26"/>
                <w:szCs w:val="26"/>
              </w:rPr>
              <w:t>Kế hoạch đào tạo năm 202</w:t>
            </w:r>
            <w:r>
              <w:rPr>
                <w:rFonts w:eastAsia="Arial"/>
                <w:sz w:val="26"/>
                <w:szCs w:val="26"/>
              </w:rPr>
              <w:t>2</w:t>
            </w:r>
          </w:p>
          <w:p w:rsidR="00CE6618" w:rsidRDefault="00CE6618" w:rsidP="00CE6618">
            <w:pPr>
              <w:jc w:val="both"/>
              <w:rPr>
                <w:rFonts w:eastAsia="Arial"/>
                <w:sz w:val="26"/>
                <w:szCs w:val="26"/>
              </w:rPr>
            </w:pPr>
            <w:r>
              <w:rPr>
                <w:rFonts w:eastAsia="Arial"/>
                <w:sz w:val="26"/>
                <w:szCs w:val="26"/>
              </w:rPr>
              <w:t xml:space="preserve">- </w:t>
            </w:r>
            <w:r w:rsidRPr="003D5B33">
              <w:rPr>
                <w:rFonts w:eastAsia="Arial"/>
                <w:sz w:val="26"/>
                <w:szCs w:val="26"/>
              </w:rPr>
              <w:t>Tổ chức các lớp bồi dưỡng</w:t>
            </w:r>
            <w:r w:rsidR="00B91F7D">
              <w:rPr>
                <w:rFonts w:eastAsia="Arial"/>
                <w:sz w:val="26"/>
                <w:szCs w:val="26"/>
              </w:rPr>
              <w:t>.</w:t>
            </w:r>
          </w:p>
          <w:p w:rsidR="00B91F7D" w:rsidRPr="00164C91" w:rsidRDefault="00B91F7D" w:rsidP="00B91F7D">
            <w:pPr>
              <w:jc w:val="both"/>
              <w:rPr>
                <w:rFonts w:eastAsia="Arial"/>
                <w:sz w:val="26"/>
                <w:szCs w:val="26"/>
                <w:lang w:val="vi-VN"/>
              </w:rPr>
            </w:pPr>
            <w:r>
              <w:rPr>
                <w:rFonts w:eastAsia="Arial"/>
                <w:sz w:val="26"/>
                <w:szCs w:val="26"/>
              </w:rPr>
              <w:t>- Báo cáo kết quả đào tạo bồi dưỡng.</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lang w:val="it-IT"/>
              </w:rPr>
            </w:pPr>
            <w:r w:rsidRPr="003D5B33">
              <w:rPr>
                <w:sz w:val="26"/>
                <w:szCs w:val="26"/>
              </w:rPr>
              <w:t>Phòng Nội vụ</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F45295" w:rsidRDefault="00CE6618" w:rsidP="00CE6618">
            <w:pPr>
              <w:jc w:val="center"/>
              <w:rPr>
                <w:rFonts w:eastAsia="Arial"/>
                <w:sz w:val="26"/>
                <w:szCs w:val="26"/>
                <w:lang w:val="vi-VN"/>
              </w:rPr>
            </w:pPr>
            <w:r w:rsidRPr="003D5B33">
              <w:rPr>
                <w:rFonts w:eastAsia="Arial"/>
                <w:sz w:val="26"/>
                <w:szCs w:val="26"/>
              </w:rPr>
              <w:t xml:space="preserve">Các cơ sở đào tạo trong tỉnh, trong huyện, </w:t>
            </w:r>
            <w:r w:rsidRPr="003D5B33">
              <w:rPr>
                <w:sz w:val="26"/>
                <w:szCs w:val="26"/>
              </w:rPr>
              <w:t xml:space="preserve">Các phòng, ban chuyên môn, UBND </w:t>
            </w:r>
            <w:r>
              <w:rPr>
                <w:sz w:val="26"/>
                <w:szCs w:val="26"/>
              </w:rPr>
              <w:t>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rPr>
            </w:pPr>
            <w:r>
              <w:rPr>
                <w:rFonts w:eastAsia="Arial"/>
                <w:sz w:val="26"/>
                <w:szCs w:val="26"/>
              </w:rPr>
              <w:t>Thường xuyên</w:t>
            </w:r>
          </w:p>
        </w:tc>
        <w:tc>
          <w:tcPr>
            <w:tcW w:w="968" w:type="dxa"/>
            <w:tcBorders>
              <w:top w:val="single" w:sz="4" w:space="0" w:color="000000"/>
              <w:left w:val="single" w:sz="4" w:space="0" w:color="000000"/>
              <w:bottom w:val="single" w:sz="4" w:space="0" w:color="000000"/>
              <w:right w:val="single" w:sz="4" w:space="0" w:color="000000"/>
            </w:tcBorders>
            <w:vAlign w:val="center"/>
          </w:tcPr>
          <w:p w:rsidR="00CE6618" w:rsidRPr="001673AC" w:rsidRDefault="00CE6618" w:rsidP="00CE6618">
            <w:pPr>
              <w:jc w:val="center"/>
              <w:rPr>
                <w:rFonts w:eastAsia="Arial"/>
                <w:sz w:val="26"/>
                <w:szCs w:val="26"/>
              </w:rPr>
            </w:pPr>
          </w:p>
        </w:tc>
      </w:tr>
      <w:tr w:rsidR="00CE6618" w:rsidRPr="00164C91" w:rsidTr="00B61541">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rPr>
            </w:pPr>
            <w:r>
              <w:rPr>
                <w:rFonts w:eastAsia="Arial"/>
                <w:sz w:val="26"/>
                <w:szCs w:val="26"/>
              </w:rPr>
              <w:t>4</w:t>
            </w:r>
          </w:p>
        </w:tc>
        <w:tc>
          <w:tcPr>
            <w:tcW w:w="4331" w:type="dxa"/>
            <w:tcBorders>
              <w:top w:val="single" w:sz="4" w:space="0" w:color="000000"/>
              <w:left w:val="single" w:sz="4" w:space="0" w:color="000000"/>
              <w:bottom w:val="single" w:sz="4" w:space="0" w:color="000000"/>
              <w:right w:val="single" w:sz="4" w:space="0" w:color="000000"/>
            </w:tcBorders>
            <w:vAlign w:val="center"/>
          </w:tcPr>
          <w:p w:rsidR="00CE6618" w:rsidRPr="003D5B33" w:rsidRDefault="00CE6618" w:rsidP="00CE6618">
            <w:pPr>
              <w:jc w:val="both"/>
              <w:rPr>
                <w:rFonts w:eastAsia="Arial"/>
                <w:color w:val="000000"/>
                <w:sz w:val="26"/>
                <w:szCs w:val="26"/>
              </w:rPr>
            </w:pPr>
            <w:r>
              <w:rPr>
                <w:rFonts w:eastAsia="Arial"/>
                <w:sz w:val="26"/>
                <w:szCs w:val="26"/>
              </w:rPr>
              <w:t>Tiếp tục thực hiện tinh giản biên chế theo đề án tinh giản biên chế của các cơ quan, đơn vị, UBND các xã, thị trấn đã được phê duyệt</w:t>
            </w:r>
            <w:r w:rsidR="00A71A14">
              <w:rPr>
                <w:rFonts w:eastAsia="Arial"/>
                <w:sz w:val="26"/>
                <w:szCs w:val="26"/>
              </w:rPr>
              <w:t>.</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AC2B86" w:rsidRDefault="00CE6618" w:rsidP="00CE6618">
            <w:pPr>
              <w:jc w:val="both"/>
              <w:rPr>
                <w:rFonts w:eastAsia="Arial"/>
                <w:sz w:val="26"/>
                <w:szCs w:val="26"/>
              </w:rPr>
            </w:pPr>
            <w:r>
              <w:rPr>
                <w:rFonts w:eastAsia="Arial"/>
                <w:sz w:val="26"/>
                <w:szCs w:val="26"/>
              </w:rPr>
              <w:t>Quyết định của UBND huyện</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3D5B33" w:rsidRDefault="00CE6618" w:rsidP="00CE6618">
            <w:pPr>
              <w:jc w:val="center"/>
              <w:rPr>
                <w:sz w:val="26"/>
                <w:szCs w:val="26"/>
              </w:rPr>
            </w:pPr>
            <w:r>
              <w:rPr>
                <w:sz w:val="26"/>
                <w:szCs w:val="26"/>
              </w:rPr>
              <w:t>Phòng Nội vụ</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3D5B33" w:rsidRDefault="00CE6618" w:rsidP="00CE6618">
            <w:pPr>
              <w:jc w:val="center"/>
              <w:rPr>
                <w:rFonts w:eastAsia="Arial"/>
                <w:sz w:val="26"/>
                <w:szCs w:val="26"/>
              </w:rPr>
            </w:pPr>
            <w:r w:rsidRPr="00AC2B86">
              <w:rPr>
                <w:rFonts w:eastAsia="Arial"/>
                <w:sz w:val="26"/>
                <w:szCs w:val="26"/>
              </w:rPr>
              <w:t xml:space="preserve">- </w:t>
            </w:r>
            <w:r w:rsidRPr="00AC2B86">
              <w:rPr>
                <w:sz w:val="26"/>
                <w:szCs w:val="26"/>
              </w:rPr>
              <w:t xml:space="preserve">Các phòng, ban chuyên môn, UBND </w:t>
            </w:r>
            <w:r>
              <w:rPr>
                <w:sz w:val="26"/>
                <w:szCs w:val="26"/>
              </w:rPr>
              <w:t>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CE6618" w:rsidRDefault="00CE6618" w:rsidP="00CE6618">
            <w:pPr>
              <w:jc w:val="center"/>
              <w:rPr>
                <w:rFonts w:eastAsia="Arial"/>
                <w:sz w:val="26"/>
                <w:szCs w:val="26"/>
              </w:rPr>
            </w:pPr>
            <w:r w:rsidRPr="00164C91">
              <w:rPr>
                <w:sz w:val="26"/>
                <w:szCs w:val="26"/>
              </w:rPr>
              <w:t xml:space="preserve">Năm </w:t>
            </w:r>
            <w:r>
              <w:rPr>
                <w:sz w:val="26"/>
                <w:szCs w:val="26"/>
              </w:rPr>
              <w:t>2022</w:t>
            </w:r>
          </w:p>
        </w:tc>
        <w:tc>
          <w:tcPr>
            <w:tcW w:w="968" w:type="dxa"/>
            <w:tcBorders>
              <w:top w:val="single" w:sz="4" w:space="0" w:color="000000"/>
              <w:left w:val="single" w:sz="4" w:space="0" w:color="000000"/>
              <w:bottom w:val="single" w:sz="4" w:space="0" w:color="000000"/>
              <w:right w:val="single" w:sz="4" w:space="0" w:color="000000"/>
            </w:tcBorders>
            <w:vAlign w:val="center"/>
          </w:tcPr>
          <w:p w:rsidR="00CE6618" w:rsidRPr="001673AC" w:rsidRDefault="00CE6618" w:rsidP="00CE6618">
            <w:pPr>
              <w:jc w:val="center"/>
              <w:rPr>
                <w:rFonts w:eastAsia="Arial"/>
                <w:sz w:val="26"/>
                <w:szCs w:val="26"/>
              </w:rPr>
            </w:pPr>
          </w:p>
        </w:tc>
      </w:tr>
      <w:tr w:rsidR="00CE6618" w:rsidRPr="00164C91" w:rsidTr="00B61541">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E6618" w:rsidRPr="00525A2F" w:rsidRDefault="00CE6618" w:rsidP="00CE6618">
            <w:pPr>
              <w:jc w:val="center"/>
              <w:rPr>
                <w:rFonts w:eastAsia="Arial"/>
                <w:sz w:val="26"/>
                <w:szCs w:val="26"/>
              </w:rPr>
            </w:pPr>
            <w:r w:rsidRPr="00525A2F">
              <w:rPr>
                <w:rFonts w:eastAsia="Arial"/>
                <w:sz w:val="26"/>
                <w:szCs w:val="26"/>
              </w:rPr>
              <w:lastRenderedPageBreak/>
              <w:t>5</w:t>
            </w:r>
          </w:p>
        </w:tc>
        <w:tc>
          <w:tcPr>
            <w:tcW w:w="4331" w:type="dxa"/>
            <w:tcBorders>
              <w:top w:val="single" w:sz="4" w:space="0" w:color="000000"/>
              <w:left w:val="single" w:sz="4" w:space="0" w:color="000000"/>
              <w:bottom w:val="single" w:sz="4" w:space="0" w:color="000000"/>
              <w:right w:val="single" w:sz="4" w:space="0" w:color="000000"/>
            </w:tcBorders>
            <w:vAlign w:val="center"/>
          </w:tcPr>
          <w:p w:rsidR="00CE6618" w:rsidRPr="00D06705" w:rsidRDefault="00CE6618" w:rsidP="00CE6618">
            <w:pPr>
              <w:jc w:val="both"/>
              <w:rPr>
                <w:rFonts w:eastAsia="Arial"/>
                <w:sz w:val="26"/>
                <w:szCs w:val="26"/>
              </w:rPr>
            </w:pPr>
            <w:r w:rsidRPr="00D06705">
              <w:rPr>
                <w:rFonts w:eastAsia="Arial"/>
                <w:sz w:val="26"/>
                <w:szCs w:val="26"/>
              </w:rPr>
              <w:t>Tiếp tục tham mưu thực hiện tốt Quyết định 1847/QĐ-TTg ngày 7/12/2018 của Thủ tướng Chính phủ về việc phê duyệt Đề án Văn hóa công vụ năm 2022 trên địa bàn tỉnh.</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525A2F" w:rsidRDefault="00CE6618" w:rsidP="00CE6618">
            <w:pPr>
              <w:jc w:val="both"/>
              <w:rPr>
                <w:rFonts w:eastAsia="Arial"/>
                <w:sz w:val="26"/>
                <w:szCs w:val="26"/>
              </w:rPr>
            </w:pPr>
            <w:r w:rsidRPr="00525A2F">
              <w:rPr>
                <w:rFonts w:eastAsia="Arial"/>
                <w:sz w:val="26"/>
                <w:szCs w:val="26"/>
              </w:rPr>
              <w:t>Các văn bản có liên quan</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525A2F" w:rsidRDefault="00CE6618" w:rsidP="00CE6618">
            <w:pPr>
              <w:jc w:val="center"/>
              <w:rPr>
                <w:sz w:val="26"/>
                <w:szCs w:val="26"/>
              </w:rPr>
            </w:pPr>
            <w:r w:rsidRPr="00525A2F">
              <w:rPr>
                <w:sz w:val="26"/>
                <w:szCs w:val="26"/>
              </w:rPr>
              <w:t>Phòng Nội vụ</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525A2F" w:rsidRDefault="00CE6618" w:rsidP="00CE6618">
            <w:pPr>
              <w:jc w:val="center"/>
              <w:rPr>
                <w:rFonts w:eastAsia="Arial"/>
                <w:sz w:val="26"/>
                <w:szCs w:val="26"/>
              </w:rPr>
            </w:pPr>
            <w:r w:rsidRPr="00525A2F">
              <w:rPr>
                <w:rFonts w:eastAsia="Arial"/>
                <w:sz w:val="26"/>
                <w:szCs w:val="26"/>
                <w:lang w:val="it-IT"/>
              </w:rPr>
              <w:t>Các phòng, ban</w:t>
            </w:r>
            <w:r w:rsidRPr="00525A2F">
              <w:rPr>
                <w:rFonts w:eastAsia="Arial"/>
                <w:sz w:val="26"/>
                <w:szCs w:val="26"/>
                <w:lang w:val="vi-VN"/>
              </w:rPr>
              <w:t>,</w:t>
            </w:r>
            <w:r w:rsidRPr="00525A2F">
              <w:rPr>
                <w:rFonts w:eastAsia="Arial"/>
                <w:sz w:val="26"/>
                <w:szCs w:val="26"/>
                <w:lang w:val="it-IT"/>
              </w:rPr>
              <w:t xml:space="preserve"> chuyên môn và UBND 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CE6618" w:rsidRPr="00525A2F" w:rsidRDefault="00CE6618" w:rsidP="00CE6618">
            <w:pPr>
              <w:jc w:val="center"/>
              <w:rPr>
                <w:sz w:val="26"/>
                <w:szCs w:val="26"/>
              </w:rPr>
            </w:pPr>
            <w:r w:rsidRPr="00525A2F">
              <w:rPr>
                <w:sz w:val="26"/>
                <w:szCs w:val="26"/>
              </w:rPr>
              <w:t>Thường xuyên</w:t>
            </w:r>
          </w:p>
        </w:tc>
        <w:tc>
          <w:tcPr>
            <w:tcW w:w="968" w:type="dxa"/>
            <w:tcBorders>
              <w:top w:val="single" w:sz="4" w:space="0" w:color="000000"/>
              <w:left w:val="single" w:sz="4" w:space="0" w:color="000000"/>
              <w:bottom w:val="single" w:sz="4" w:space="0" w:color="000000"/>
              <w:right w:val="single" w:sz="4" w:space="0" w:color="000000"/>
            </w:tcBorders>
            <w:vAlign w:val="center"/>
          </w:tcPr>
          <w:p w:rsidR="00CE6618" w:rsidRPr="001673AC" w:rsidRDefault="00CE6618" w:rsidP="00CE6618">
            <w:pPr>
              <w:jc w:val="center"/>
              <w:rPr>
                <w:rFonts w:eastAsia="Arial"/>
                <w:sz w:val="26"/>
                <w:szCs w:val="26"/>
              </w:rPr>
            </w:pPr>
          </w:p>
        </w:tc>
      </w:tr>
      <w:tr w:rsidR="00CE6618" w:rsidRPr="00164C91" w:rsidTr="00B61541">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E6618" w:rsidRPr="00525A2F" w:rsidRDefault="00CE6618" w:rsidP="00CE6618">
            <w:pPr>
              <w:jc w:val="center"/>
              <w:rPr>
                <w:rFonts w:eastAsia="Arial"/>
                <w:sz w:val="26"/>
                <w:szCs w:val="26"/>
              </w:rPr>
            </w:pPr>
            <w:r w:rsidRPr="00525A2F">
              <w:rPr>
                <w:rFonts w:eastAsia="Arial"/>
                <w:sz w:val="26"/>
                <w:szCs w:val="26"/>
              </w:rPr>
              <w:t>6</w:t>
            </w:r>
          </w:p>
        </w:tc>
        <w:tc>
          <w:tcPr>
            <w:tcW w:w="4331" w:type="dxa"/>
            <w:tcBorders>
              <w:top w:val="single" w:sz="4" w:space="0" w:color="000000"/>
              <w:left w:val="single" w:sz="4" w:space="0" w:color="000000"/>
              <w:bottom w:val="single" w:sz="4" w:space="0" w:color="000000"/>
              <w:right w:val="single" w:sz="4" w:space="0" w:color="000000"/>
            </w:tcBorders>
            <w:vAlign w:val="center"/>
          </w:tcPr>
          <w:p w:rsidR="00CE6618" w:rsidRPr="00525A2F" w:rsidRDefault="00CE6618" w:rsidP="00CE6618">
            <w:pPr>
              <w:jc w:val="both"/>
              <w:rPr>
                <w:rFonts w:eastAsia="Arial"/>
                <w:sz w:val="26"/>
                <w:szCs w:val="26"/>
              </w:rPr>
            </w:pPr>
            <w:r w:rsidRPr="00525A2F">
              <w:rPr>
                <w:rFonts w:eastAsia="Arial"/>
                <w:sz w:val="26"/>
                <w:szCs w:val="26"/>
                <w:lang w:val="nl-NL"/>
              </w:rPr>
              <w:t>Thanh tra, kiểm tra công vụ, kiểm tra việc thực thi nhiệm vụ và chấp hành các quy định của nhà nước về công chức, công vụ</w:t>
            </w:r>
            <w:r w:rsidRPr="00525A2F">
              <w:rPr>
                <w:rFonts w:eastAsia="Arial"/>
                <w:sz w:val="26"/>
                <w:szCs w:val="26"/>
                <w:lang w:val="vi-VN"/>
              </w:rPr>
              <w:t xml:space="preserve"> </w:t>
            </w:r>
            <w:r w:rsidRPr="00525A2F">
              <w:rPr>
                <w:rFonts w:eastAsia="Arial"/>
                <w:sz w:val="26"/>
                <w:szCs w:val="26"/>
                <w:lang w:val="nl-NL"/>
              </w:rPr>
              <w:t>(thực hiện theo Kế hoạch định kỳ, đột xuất)</w:t>
            </w:r>
            <w:r w:rsidRPr="00525A2F">
              <w:rPr>
                <w:rFonts w:eastAsia="Arial"/>
                <w:sz w:val="26"/>
                <w:szCs w:val="26"/>
                <w:lang w:val="vi-VN"/>
              </w:rPr>
              <w:t>.</w:t>
            </w:r>
          </w:p>
        </w:tc>
        <w:tc>
          <w:tcPr>
            <w:tcW w:w="3785" w:type="dxa"/>
            <w:tcBorders>
              <w:top w:val="single" w:sz="4" w:space="0" w:color="000000"/>
              <w:left w:val="single" w:sz="4" w:space="0" w:color="000000"/>
              <w:bottom w:val="single" w:sz="4" w:space="0" w:color="000000"/>
              <w:right w:val="single" w:sz="4" w:space="0" w:color="000000"/>
            </w:tcBorders>
            <w:vAlign w:val="center"/>
          </w:tcPr>
          <w:p w:rsidR="00CE6618" w:rsidRPr="00525A2F" w:rsidRDefault="00CE6618" w:rsidP="00CE6618">
            <w:pPr>
              <w:jc w:val="both"/>
              <w:rPr>
                <w:rFonts w:eastAsia="Arial"/>
                <w:sz w:val="26"/>
                <w:szCs w:val="26"/>
              </w:rPr>
            </w:pPr>
            <w:r w:rsidRPr="00525A2F">
              <w:rPr>
                <w:rFonts w:eastAsia="Arial"/>
                <w:sz w:val="26"/>
                <w:szCs w:val="26"/>
                <w:lang w:val="vi-VN"/>
              </w:rPr>
              <w:t xml:space="preserve">- </w:t>
            </w:r>
            <w:r w:rsidRPr="00525A2F">
              <w:rPr>
                <w:rFonts w:eastAsia="Arial"/>
                <w:sz w:val="26"/>
                <w:szCs w:val="26"/>
              </w:rPr>
              <w:t>Kế hoạch thanh tra</w:t>
            </w:r>
          </w:p>
          <w:p w:rsidR="00CE6618" w:rsidRPr="00525A2F" w:rsidRDefault="00CE6618" w:rsidP="00CE6618">
            <w:pPr>
              <w:jc w:val="both"/>
              <w:rPr>
                <w:rFonts w:eastAsia="Arial"/>
                <w:sz w:val="26"/>
                <w:szCs w:val="26"/>
              </w:rPr>
            </w:pPr>
            <w:r w:rsidRPr="00525A2F">
              <w:rPr>
                <w:sz w:val="26"/>
                <w:szCs w:val="26"/>
              </w:rPr>
              <w:t>- B</w:t>
            </w:r>
            <w:r w:rsidRPr="00525A2F">
              <w:rPr>
                <w:rFonts w:eastAsia="Arial"/>
                <w:sz w:val="26"/>
                <w:szCs w:val="26"/>
                <w:lang w:val="vi-VN"/>
              </w:rPr>
              <w:t>áo cáo</w:t>
            </w:r>
            <w:r w:rsidRPr="00525A2F">
              <w:rPr>
                <w:rFonts w:eastAsia="Arial"/>
                <w:sz w:val="26"/>
                <w:szCs w:val="26"/>
              </w:rPr>
              <w:t xml:space="preserve"> kết quả thanh tra</w:t>
            </w:r>
          </w:p>
          <w:p w:rsidR="00CE6618" w:rsidRPr="00525A2F" w:rsidRDefault="00CE6618" w:rsidP="00CE6618">
            <w:pPr>
              <w:jc w:val="both"/>
              <w:rPr>
                <w:rFonts w:eastAsia="Arial"/>
                <w:sz w:val="26"/>
                <w:szCs w:val="26"/>
              </w:rPr>
            </w:pPr>
            <w:r w:rsidRPr="00525A2F">
              <w:rPr>
                <w:rFonts w:eastAsia="Arial"/>
                <w:sz w:val="26"/>
                <w:szCs w:val="26"/>
                <w:lang w:val="vi-VN"/>
              </w:rPr>
              <w:t>- Văn bản chấn chỉnh, xử lý sau thanh tra.</w:t>
            </w:r>
          </w:p>
        </w:tc>
        <w:tc>
          <w:tcPr>
            <w:tcW w:w="1984" w:type="dxa"/>
            <w:tcBorders>
              <w:top w:val="single" w:sz="4" w:space="0" w:color="000000"/>
              <w:left w:val="single" w:sz="4" w:space="0" w:color="000000"/>
              <w:bottom w:val="single" w:sz="4" w:space="0" w:color="000000"/>
              <w:right w:val="single" w:sz="4" w:space="0" w:color="000000"/>
            </w:tcBorders>
            <w:vAlign w:val="center"/>
          </w:tcPr>
          <w:p w:rsidR="00CE6618" w:rsidRPr="00525A2F" w:rsidRDefault="00CE6618" w:rsidP="00CE6618">
            <w:pPr>
              <w:jc w:val="center"/>
              <w:rPr>
                <w:sz w:val="26"/>
                <w:szCs w:val="26"/>
              </w:rPr>
            </w:pPr>
            <w:r w:rsidRPr="00525A2F">
              <w:rPr>
                <w:sz w:val="26"/>
                <w:szCs w:val="26"/>
              </w:rPr>
              <w:t>Phòng Nội vụ</w:t>
            </w:r>
          </w:p>
        </w:tc>
        <w:tc>
          <w:tcPr>
            <w:tcW w:w="1985" w:type="dxa"/>
            <w:tcBorders>
              <w:top w:val="single" w:sz="4" w:space="0" w:color="000000"/>
              <w:left w:val="single" w:sz="4" w:space="0" w:color="000000"/>
              <w:bottom w:val="single" w:sz="4" w:space="0" w:color="000000"/>
              <w:right w:val="single" w:sz="4" w:space="0" w:color="000000"/>
            </w:tcBorders>
            <w:vAlign w:val="center"/>
          </w:tcPr>
          <w:p w:rsidR="00CE6618" w:rsidRPr="00525A2F" w:rsidRDefault="00CE6618" w:rsidP="00CE6618">
            <w:pPr>
              <w:jc w:val="center"/>
              <w:rPr>
                <w:rFonts w:eastAsia="Arial"/>
                <w:sz w:val="26"/>
                <w:szCs w:val="26"/>
                <w:lang w:val="it-IT"/>
              </w:rPr>
            </w:pPr>
            <w:r w:rsidRPr="00525A2F">
              <w:rPr>
                <w:rFonts w:eastAsia="Arial"/>
                <w:sz w:val="26"/>
                <w:szCs w:val="26"/>
                <w:lang w:val="it-IT"/>
              </w:rPr>
              <w:t>Các cơ quan, đơn vị, UBND 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CE6618" w:rsidRPr="00525A2F" w:rsidRDefault="00CE6618" w:rsidP="00CE6618">
            <w:pPr>
              <w:jc w:val="center"/>
              <w:rPr>
                <w:sz w:val="26"/>
                <w:szCs w:val="26"/>
              </w:rPr>
            </w:pPr>
            <w:r w:rsidRPr="00525A2F">
              <w:rPr>
                <w:sz w:val="26"/>
                <w:szCs w:val="26"/>
              </w:rPr>
              <w:t>Thường xuyên</w:t>
            </w:r>
          </w:p>
        </w:tc>
        <w:tc>
          <w:tcPr>
            <w:tcW w:w="968" w:type="dxa"/>
            <w:tcBorders>
              <w:top w:val="single" w:sz="4" w:space="0" w:color="000000"/>
              <w:left w:val="single" w:sz="4" w:space="0" w:color="000000"/>
              <w:bottom w:val="single" w:sz="4" w:space="0" w:color="000000"/>
              <w:right w:val="single" w:sz="4" w:space="0" w:color="000000"/>
            </w:tcBorders>
            <w:vAlign w:val="center"/>
          </w:tcPr>
          <w:p w:rsidR="00CE6618" w:rsidRPr="001673AC" w:rsidRDefault="00CE6618" w:rsidP="00CE6618">
            <w:pPr>
              <w:jc w:val="center"/>
              <w:rPr>
                <w:rFonts w:eastAsia="Arial"/>
                <w:sz w:val="26"/>
                <w:szCs w:val="26"/>
              </w:rPr>
            </w:pPr>
          </w:p>
        </w:tc>
      </w:tr>
      <w:tr w:rsidR="00F079B5" w:rsidRPr="00164C91" w:rsidTr="00B61541">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F079B5" w:rsidRPr="00525A2F" w:rsidRDefault="00F079B5" w:rsidP="00F079B5">
            <w:pPr>
              <w:jc w:val="center"/>
              <w:rPr>
                <w:rFonts w:eastAsia="Arial"/>
                <w:sz w:val="26"/>
                <w:szCs w:val="26"/>
              </w:rPr>
            </w:pPr>
            <w:r w:rsidRPr="00525A2F">
              <w:rPr>
                <w:rFonts w:eastAsia="Arial"/>
                <w:sz w:val="26"/>
                <w:szCs w:val="26"/>
              </w:rPr>
              <w:t>7</w:t>
            </w:r>
          </w:p>
        </w:tc>
        <w:tc>
          <w:tcPr>
            <w:tcW w:w="4331" w:type="dxa"/>
            <w:tcBorders>
              <w:top w:val="single" w:sz="4" w:space="0" w:color="000000"/>
              <w:left w:val="single" w:sz="4" w:space="0" w:color="000000"/>
              <w:bottom w:val="single" w:sz="4" w:space="0" w:color="000000"/>
              <w:right w:val="single" w:sz="4" w:space="0" w:color="000000"/>
            </w:tcBorders>
            <w:vAlign w:val="center"/>
          </w:tcPr>
          <w:p w:rsidR="00F079B5" w:rsidRPr="00525A2F" w:rsidRDefault="00F079B5" w:rsidP="00F079B5">
            <w:pPr>
              <w:jc w:val="both"/>
              <w:rPr>
                <w:rFonts w:eastAsia="Arial"/>
                <w:sz w:val="26"/>
                <w:szCs w:val="26"/>
                <w:lang w:val="nl-NL"/>
              </w:rPr>
            </w:pPr>
            <w:r>
              <w:rPr>
                <w:rFonts w:eastAsia="Arial"/>
                <w:sz w:val="26"/>
                <w:szCs w:val="26"/>
                <w:lang w:val="nl-NL"/>
              </w:rPr>
              <w:t xml:space="preserve">Đôn đốc thực hiện việc cập nhật đầy đủ thông tin CB,CC, VC trên hệ thống </w:t>
            </w:r>
            <w:hyperlink r:id="rId17" w:history="1">
              <w:r w:rsidRPr="00D06705">
                <w:rPr>
                  <w:rStyle w:val="Hyperlink"/>
                  <w:rFonts w:eastAsia="Arial"/>
                  <w:color w:val="auto"/>
                  <w:sz w:val="26"/>
                  <w:szCs w:val="26"/>
                  <w:lang w:val="nl-NL"/>
                </w:rPr>
                <w:t>http://thongtinccvc.quangtri.gov.vn</w:t>
              </w:r>
            </w:hyperlink>
            <w:r w:rsidRPr="00D06705">
              <w:rPr>
                <w:rFonts w:eastAsia="Arial"/>
                <w:sz w:val="26"/>
                <w:szCs w:val="26"/>
                <w:lang w:val="nl-NL"/>
              </w:rPr>
              <w:t xml:space="preserve"> </w:t>
            </w:r>
            <w:r>
              <w:rPr>
                <w:rFonts w:eastAsia="Arial"/>
                <w:sz w:val="26"/>
                <w:szCs w:val="26"/>
                <w:lang w:val="nl-NL"/>
              </w:rPr>
              <w:t>của tỉnh.</w:t>
            </w:r>
          </w:p>
        </w:tc>
        <w:tc>
          <w:tcPr>
            <w:tcW w:w="3785" w:type="dxa"/>
            <w:tcBorders>
              <w:top w:val="single" w:sz="4" w:space="0" w:color="000000"/>
              <w:left w:val="single" w:sz="4" w:space="0" w:color="000000"/>
              <w:bottom w:val="single" w:sz="4" w:space="0" w:color="000000"/>
              <w:right w:val="single" w:sz="4" w:space="0" w:color="000000"/>
            </w:tcBorders>
            <w:vAlign w:val="center"/>
          </w:tcPr>
          <w:p w:rsidR="00F079B5" w:rsidRPr="00F079B5" w:rsidRDefault="00F079B5" w:rsidP="00F079B5">
            <w:pPr>
              <w:jc w:val="both"/>
              <w:rPr>
                <w:rFonts w:eastAsia="Arial"/>
                <w:sz w:val="26"/>
                <w:szCs w:val="26"/>
              </w:rPr>
            </w:pPr>
            <w:r>
              <w:rPr>
                <w:rFonts w:eastAsia="Arial"/>
                <w:sz w:val="26"/>
                <w:szCs w:val="26"/>
              </w:rPr>
              <w:t>-Văn bản của UBND huyện</w:t>
            </w:r>
          </w:p>
        </w:tc>
        <w:tc>
          <w:tcPr>
            <w:tcW w:w="1984" w:type="dxa"/>
            <w:tcBorders>
              <w:top w:val="single" w:sz="4" w:space="0" w:color="000000"/>
              <w:left w:val="single" w:sz="4" w:space="0" w:color="000000"/>
              <w:bottom w:val="single" w:sz="4" w:space="0" w:color="000000"/>
              <w:right w:val="single" w:sz="4" w:space="0" w:color="000000"/>
            </w:tcBorders>
            <w:vAlign w:val="center"/>
          </w:tcPr>
          <w:p w:rsidR="00F079B5" w:rsidRPr="00525A2F" w:rsidRDefault="00F079B5" w:rsidP="00F079B5">
            <w:pPr>
              <w:jc w:val="center"/>
              <w:rPr>
                <w:sz w:val="26"/>
                <w:szCs w:val="26"/>
              </w:rPr>
            </w:pPr>
            <w:r w:rsidRPr="00525A2F">
              <w:rPr>
                <w:sz w:val="26"/>
                <w:szCs w:val="26"/>
              </w:rPr>
              <w:t>Phòng Nội vụ</w:t>
            </w:r>
          </w:p>
        </w:tc>
        <w:tc>
          <w:tcPr>
            <w:tcW w:w="1985" w:type="dxa"/>
            <w:tcBorders>
              <w:top w:val="single" w:sz="4" w:space="0" w:color="000000"/>
              <w:left w:val="single" w:sz="4" w:space="0" w:color="000000"/>
              <w:bottom w:val="single" w:sz="4" w:space="0" w:color="000000"/>
              <w:right w:val="single" w:sz="4" w:space="0" w:color="000000"/>
            </w:tcBorders>
            <w:vAlign w:val="center"/>
          </w:tcPr>
          <w:p w:rsidR="00F079B5" w:rsidRPr="00525A2F" w:rsidRDefault="00F079B5" w:rsidP="00F079B5">
            <w:pPr>
              <w:jc w:val="center"/>
              <w:rPr>
                <w:rFonts w:eastAsia="Arial"/>
                <w:sz w:val="26"/>
                <w:szCs w:val="26"/>
                <w:lang w:val="it-IT"/>
              </w:rPr>
            </w:pPr>
            <w:r w:rsidRPr="00525A2F">
              <w:rPr>
                <w:rFonts w:eastAsia="Arial"/>
                <w:sz w:val="26"/>
                <w:szCs w:val="26"/>
                <w:lang w:val="it-IT"/>
              </w:rPr>
              <w:t>Các cơ quan, đơn vị, UBND 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F079B5" w:rsidRPr="00525A2F" w:rsidRDefault="00F079B5" w:rsidP="00F079B5">
            <w:pPr>
              <w:jc w:val="center"/>
              <w:rPr>
                <w:sz w:val="26"/>
                <w:szCs w:val="26"/>
              </w:rPr>
            </w:pPr>
            <w:r w:rsidRPr="00525A2F">
              <w:rPr>
                <w:sz w:val="26"/>
                <w:szCs w:val="26"/>
              </w:rPr>
              <w:t>Thường xuyên</w:t>
            </w:r>
          </w:p>
        </w:tc>
        <w:tc>
          <w:tcPr>
            <w:tcW w:w="968" w:type="dxa"/>
            <w:tcBorders>
              <w:top w:val="single" w:sz="4" w:space="0" w:color="000000"/>
              <w:left w:val="single" w:sz="4" w:space="0" w:color="000000"/>
              <w:bottom w:val="single" w:sz="4" w:space="0" w:color="000000"/>
              <w:right w:val="single" w:sz="4" w:space="0" w:color="000000"/>
            </w:tcBorders>
            <w:vAlign w:val="center"/>
          </w:tcPr>
          <w:p w:rsidR="00F079B5" w:rsidRPr="001673AC" w:rsidRDefault="00F079B5" w:rsidP="00F079B5">
            <w:pPr>
              <w:jc w:val="center"/>
              <w:rPr>
                <w:rFonts w:eastAsia="Arial"/>
                <w:sz w:val="26"/>
                <w:szCs w:val="26"/>
              </w:rPr>
            </w:pPr>
          </w:p>
        </w:tc>
      </w:tr>
      <w:tr w:rsidR="00F079B5" w:rsidRPr="00164C91" w:rsidTr="00B61541">
        <w:trPr>
          <w:jc w:val="center"/>
        </w:trPr>
        <w:tc>
          <w:tcPr>
            <w:tcW w:w="15163" w:type="dxa"/>
            <w:gridSpan w:val="7"/>
            <w:tcBorders>
              <w:top w:val="single" w:sz="4" w:space="0" w:color="000000"/>
              <w:left w:val="single" w:sz="4" w:space="0" w:color="000000"/>
              <w:bottom w:val="single" w:sz="4" w:space="0" w:color="000000"/>
              <w:right w:val="single" w:sz="4" w:space="0" w:color="000000"/>
            </w:tcBorders>
            <w:vAlign w:val="center"/>
          </w:tcPr>
          <w:p w:rsidR="00F079B5" w:rsidRPr="00164C91" w:rsidRDefault="00F079B5" w:rsidP="00F079B5">
            <w:pPr>
              <w:spacing w:before="120" w:after="120"/>
              <w:rPr>
                <w:b/>
                <w:sz w:val="26"/>
                <w:szCs w:val="26"/>
                <w:lang w:val="vi-VN"/>
              </w:rPr>
            </w:pPr>
            <w:r w:rsidRPr="00A87653">
              <w:rPr>
                <w:rFonts w:eastAsia="Arial"/>
                <w:b/>
                <w:sz w:val="26"/>
                <w:szCs w:val="26"/>
                <w:lang w:val="it-IT"/>
              </w:rPr>
              <w:t>VI.</w:t>
            </w:r>
            <w:r w:rsidRPr="00164C91">
              <w:rPr>
                <w:rFonts w:eastAsia="Arial"/>
                <w:b/>
                <w:sz w:val="26"/>
                <w:szCs w:val="26"/>
                <w:lang w:val="it-IT"/>
              </w:rPr>
              <w:t xml:space="preserve"> CẢI CÁCH TÀI CHÍNH CÔNG</w:t>
            </w:r>
            <w:r w:rsidRPr="00A87653">
              <w:rPr>
                <w:rFonts w:eastAsia="Arial"/>
                <w:b/>
                <w:sz w:val="26"/>
                <w:szCs w:val="26"/>
                <w:lang w:val="it-IT"/>
              </w:rPr>
              <w:t>:</w:t>
            </w:r>
          </w:p>
        </w:tc>
      </w:tr>
      <w:tr w:rsidR="00F079B5" w:rsidRPr="00164C91" w:rsidTr="00B61541">
        <w:trPr>
          <w:jc w:val="center"/>
        </w:trPr>
        <w:tc>
          <w:tcPr>
            <w:tcW w:w="709" w:type="dxa"/>
            <w:tcBorders>
              <w:top w:val="single" w:sz="4" w:space="0" w:color="000000"/>
              <w:left w:val="single" w:sz="4" w:space="0" w:color="000000"/>
              <w:right w:val="single" w:sz="4" w:space="0" w:color="000000"/>
            </w:tcBorders>
            <w:vAlign w:val="center"/>
          </w:tcPr>
          <w:p w:rsidR="00F079B5" w:rsidRPr="00164C91" w:rsidRDefault="00F079B5" w:rsidP="00F079B5">
            <w:pPr>
              <w:jc w:val="center"/>
              <w:rPr>
                <w:rFonts w:eastAsia="Arial"/>
                <w:sz w:val="26"/>
                <w:szCs w:val="26"/>
                <w:lang w:val="it-IT"/>
              </w:rPr>
            </w:pPr>
            <w:r>
              <w:rPr>
                <w:rFonts w:eastAsia="Arial"/>
                <w:sz w:val="26"/>
                <w:szCs w:val="26"/>
                <w:lang w:val="it-IT"/>
              </w:rPr>
              <w:t>1</w:t>
            </w:r>
          </w:p>
          <w:p w:rsidR="00F079B5" w:rsidRPr="00164C91" w:rsidRDefault="00F079B5" w:rsidP="00F079B5">
            <w:pPr>
              <w:jc w:val="center"/>
              <w:rPr>
                <w:rFonts w:eastAsia="Arial"/>
                <w:sz w:val="26"/>
                <w:szCs w:val="26"/>
                <w:lang w:val="it-IT"/>
              </w:rPr>
            </w:pPr>
          </w:p>
        </w:tc>
        <w:tc>
          <w:tcPr>
            <w:tcW w:w="4331" w:type="dxa"/>
            <w:tcBorders>
              <w:top w:val="single" w:sz="4" w:space="0" w:color="000000"/>
              <w:left w:val="single" w:sz="4" w:space="0" w:color="000000"/>
              <w:right w:val="single" w:sz="4" w:space="0" w:color="000000"/>
            </w:tcBorders>
            <w:vAlign w:val="center"/>
          </w:tcPr>
          <w:p w:rsidR="00F079B5" w:rsidRDefault="00F079B5" w:rsidP="00F079B5">
            <w:pPr>
              <w:jc w:val="both"/>
              <w:rPr>
                <w:rFonts w:eastAsia="Arial"/>
                <w:sz w:val="26"/>
                <w:szCs w:val="26"/>
                <w:lang w:val="it-IT"/>
              </w:rPr>
            </w:pPr>
            <w:r>
              <w:rPr>
                <w:rFonts w:eastAsia="Arial"/>
                <w:sz w:val="26"/>
                <w:szCs w:val="26"/>
                <w:lang w:val="it-IT"/>
              </w:rPr>
              <w:t>Tiếp tục t</w:t>
            </w:r>
            <w:r w:rsidRPr="00164C91">
              <w:rPr>
                <w:rFonts w:eastAsia="Arial"/>
                <w:sz w:val="26"/>
                <w:szCs w:val="26"/>
                <w:lang w:val="it-IT"/>
              </w:rPr>
              <w:t>riển khai Nghị định số 16/2015/NĐ-CP ngày 14/02/2015 của Chính phủ về quy định cơ chế tự chủ cho đơn vị sự nghiệp công lập</w:t>
            </w:r>
            <w:r>
              <w:rPr>
                <w:rFonts w:eastAsia="Arial"/>
                <w:sz w:val="26"/>
                <w:szCs w:val="26"/>
                <w:lang w:val="it-IT"/>
              </w:rPr>
              <w:t>, Nghị định số 141/2016/NĐ-CP ngày 10/10/2016 về quy định cơ chế tự chủ của đơn vị sự nghiệp công lập trong sự nghiệp kinh tế và lĩnh vực sự nghiệp khác:</w:t>
            </w:r>
          </w:p>
          <w:p w:rsidR="00F079B5" w:rsidRDefault="00F079B5" w:rsidP="00F079B5">
            <w:pPr>
              <w:numPr>
                <w:ilvl w:val="0"/>
                <w:numId w:val="6"/>
              </w:numPr>
              <w:tabs>
                <w:tab w:val="left" w:pos="319"/>
              </w:tabs>
              <w:spacing w:after="0" w:line="240" w:lineRule="auto"/>
              <w:ind w:left="0" w:firstLine="0"/>
              <w:jc w:val="both"/>
              <w:rPr>
                <w:rFonts w:eastAsia="Arial"/>
                <w:sz w:val="26"/>
                <w:szCs w:val="26"/>
                <w:lang w:val="it-IT"/>
              </w:rPr>
            </w:pPr>
            <w:r>
              <w:rPr>
                <w:rFonts w:eastAsia="Arial"/>
                <w:sz w:val="26"/>
                <w:szCs w:val="26"/>
                <w:lang w:val="it-IT"/>
              </w:rPr>
              <w:lastRenderedPageBreak/>
              <w:t>Ban hành Danh mục dịch vụ sự nghiệp công sử dụng ngân sách nhà nước</w:t>
            </w:r>
          </w:p>
          <w:p w:rsidR="00F079B5" w:rsidRDefault="00F079B5" w:rsidP="00F079B5">
            <w:pPr>
              <w:numPr>
                <w:ilvl w:val="0"/>
                <w:numId w:val="6"/>
              </w:numPr>
              <w:tabs>
                <w:tab w:val="left" w:pos="319"/>
              </w:tabs>
              <w:spacing w:after="0" w:line="240" w:lineRule="auto"/>
              <w:ind w:left="0" w:firstLine="0"/>
              <w:jc w:val="both"/>
              <w:rPr>
                <w:rFonts w:eastAsia="Arial"/>
                <w:sz w:val="26"/>
                <w:szCs w:val="26"/>
                <w:lang w:val="it-IT"/>
              </w:rPr>
            </w:pPr>
            <w:r>
              <w:rPr>
                <w:rFonts w:eastAsia="Arial"/>
                <w:sz w:val="26"/>
                <w:szCs w:val="26"/>
                <w:lang w:val="it-IT"/>
              </w:rPr>
              <w:t>Ban hành định mức kinh tế - kỹ thuật làm căn cứ tính giá dịch vụ nhà nước đặt hàng</w:t>
            </w:r>
          </w:p>
          <w:p w:rsidR="00F079B5" w:rsidRDefault="00F079B5" w:rsidP="00F079B5">
            <w:pPr>
              <w:numPr>
                <w:ilvl w:val="0"/>
                <w:numId w:val="6"/>
              </w:numPr>
              <w:tabs>
                <w:tab w:val="left" w:pos="319"/>
              </w:tabs>
              <w:spacing w:after="0" w:line="240" w:lineRule="auto"/>
              <w:ind w:left="0" w:firstLine="0"/>
              <w:jc w:val="both"/>
              <w:rPr>
                <w:rFonts w:eastAsia="Arial"/>
                <w:sz w:val="26"/>
                <w:szCs w:val="26"/>
                <w:lang w:val="it-IT"/>
              </w:rPr>
            </w:pPr>
            <w:r>
              <w:rPr>
                <w:rFonts w:eastAsia="Arial"/>
                <w:sz w:val="26"/>
                <w:szCs w:val="26"/>
                <w:lang w:val="it-IT"/>
              </w:rPr>
              <w:t>Thực hiện chuyển đổi các đơn vị SNCL tự đảm bảo chi thường xuyên và chi đầu tư sang loại hình doanh nghiệp</w:t>
            </w:r>
          </w:p>
          <w:p w:rsidR="00F079B5" w:rsidRDefault="00F079B5" w:rsidP="00F079B5">
            <w:pPr>
              <w:numPr>
                <w:ilvl w:val="0"/>
                <w:numId w:val="6"/>
              </w:numPr>
              <w:tabs>
                <w:tab w:val="left" w:pos="319"/>
              </w:tabs>
              <w:spacing w:after="0" w:line="240" w:lineRule="auto"/>
              <w:ind w:left="0" w:firstLine="0"/>
              <w:jc w:val="both"/>
              <w:rPr>
                <w:rFonts w:eastAsia="Arial"/>
                <w:sz w:val="26"/>
                <w:szCs w:val="26"/>
                <w:lang w:val="it-IT"/>
              </w:rPr>
            </w:pPr>
            <w:r>
              <w:rPr>
                <w:rFonts w:eastAsia="Arial"/>
                <w:sz w:val="26"/>
                <w:szCs w:val="26"/>
                <w:lang w:val="it-IT"/>
              </w:rPr>
              <w:t>Hoàn thành việc xây dựng phương án tự chủ và xác định phân loại tự chủ theo điều 12,13,14,15 của Nghị định 141/2016/NĐ-CP</w:t>
            </w:r>
          </w:p>
          <w:p w:rsidR="00F079B5" w:rsidRPr="00164C91" w:rsidRDefault="00F079B5" w:rsidP="00F079B5">
            <w:pPr>
              <w:jc w:val="center"/>
              <w:rPr>
                <w:rFonts w:eastAsia="Arial"/>
                <w:sz w:val="26"/>
                <w:szCs w:val="26"/>
                <w:lang w:val="it-IT"/>
              </w:rPr>
            </w:pPr>
          </w:p>
        </w:tc>
        <w:tc>
          <w:tcPr>
            <w:tcW w:w="3785" w:type="dxa"/>
            <w:tcBorders>
              <w:top w:val="single" w:sz="4" w:space="0" w:color="000000"/>
              <w:left w:val="single" w:sz="4" w:space="0" w:color="000000"/>
              <w:bottom w:val="single" w:sz="4" w:space="0" w:color="000000"/>
              <w:right w:val="single" w:sz="4" w:space="0" w:color="000000"/>
            </w:tcBorders>
            <w:vAlign w:val="center"/>
          </w:tcPr>
          <w:p w:rsidR="00F079B5" w:rsidRDefault="00F079B5" w:rsidP="00F079B5">
            <w:pPr>
              <w:jc w:val="both"/>
              <w:rPr>
                <w:rFonts w:eastAsia="Arial"/>
                <w:sz w:val="26"/>
                <w:szCs w:val="26"/>
              </w:rPr>
            </w:pPr>
          </w:p>
          <w:p w:rsidR="00F079B5" w:rsidRDefault="00F079B5" w:rsidP="00F079B5">
            <w:pPr>
              <w:jc w:val="both"/>
              <w:rPr>
                <w:rFonts w:eastAsia="Arial"/>
                <w:sz w:val="26"/>
                <w:szCs w:val="26"/>
              </w:rPr>
            </w:pPr>
          </w:p>
          <w:p w:rsidR="00F079B5" w:rsidRPr="00164C91" w:rsidRDefault="00F079B5" w:rsidP="00F079B5">
            <w:pPr>
              <w:jc w:val="both"/>
              <w:rPr>
                <w:sz w:val="26"/>
                <w:szCs w:val="26"/>
                <w:lang w:val="vi-VN"/>
              </w:rPr>
            </w:pPr>
            <w:r w:rsidRPr="00164C91">
              <w:rPr>
                <w:rFonts w:eastAsia="Arial"/>
                <w:sz w:val="26"/>
                <w:szCs w:val="26"/>
              </w:rPr>
              <w:t xml:space="preserve">Kế hoạch của UBND </w:t>
            </w:r>
            <w:r>
              <w:rPr>
                <w:rFonts w:eastAsia="Arial"/>
                <w:sz w:val="26"/>
                <w:szCs w:val="26"/>
              </w:rPr>
              <w:t>huyện</w:t>
            </w:r>
          </w:p>
        </w:tc>
        <w:tc>
          <w:tcPr>
            <w:tcW w:w="1984" w:type="dxa"/>
            <w:tcBorders>
              <w:top w:val="single" w:sz="4" w:space="0" w:color="000000"/>
              <w:left w:val="single" w:sz="4" w:space="0" w:color="000000"/>
              <w:bottom w:val="single" w:sz="4" w:space="0" w:color="000000"/>
              <w:right w:val="single" w:sz="4" w:space="0" w:color="000000"/>
            </w:tcBorders>
            <w:vAlign w:val="center"/>
          </w:tcPr>
          <w:p w:rsidR="00F079B5" w:rsidRDefault="00F079B5" w:rsidP="00F079B5">
            <w:pPr>
              <w:jc w:val="center"/>
              <w:rPr>
                <w:rFonts w:eastAsia="Arial"/>
                <w:sz w:val="26"/>
                <w:szCs w:val="26"/>
              </w:rPr>
            </w:pPr>
          </w:p>
          <w:p w:rsidR="00F079B5" w:rsidRDefault="00F079B5" w:rsidP="00F079B5">
            <w:pPr>
              <w:jc w:val="center"/>
              <w:rPr>
                <w:rFonts w:eastAsia="Arial"/>
                <w:sz w:val="26"/>
                <w:szCs w:val="26"/>
              </w:rPr>
            </w:pPr>
          </w:p>
          <w:p w:rsidR="00F079B5" w:rsidRPr="00164C91" w:rsidRDefault="00F079B5" w:rsidP="00F079B5">
            <w:pPr>
              <w:jc w:val="center"/>
              <w:rPr>
                <w:rFonts w:eastAsia="Arial"/>
                <w:sz w:val="26"/>
                <w:szCs w:val="26"/>
              </w:rPr>
            </w:pPr>
            <w:r>
              <w:rPr>
                <w:sz w:val="26"/>
                <w:szCs w:val="26"/>
              </w:rPr>
              <w:t>Phòng Tài chính - Kế hoạch</w:t>
            </w:r>
          </w:p>
        </w:tc>
        <w:tc>
          <w:tcPr>
            <w:tcW w:w="1985" w:type="dxa"/>
            <w:tcBorders>
              <w:top w:val="single" w:sz="4" w:space="0" w:color="000000"/>
              <w:left w:val="single" w:sz="4" w:space="0" w:color="000000"/>
              <w:bottom w:val="single" w:sz="4" w:space="0" w:color="000000"/>
              <w:right w:val="single" w:sz="4" w:space="0" w:color="000000"/>
            </w:tcBorders>
            <w:vAlign w:val="center"/>
          </w:tcPr>
          <w:p w:rsidR="00F079B5" w:rsidRDefault="00F079B5" w:rsidP="00F079B5">
            <w:pPr>
              <w:jc w:val="center"/>
              <w:rPr>
                <w:rFonts w:eastAsia="Arial"/>
                <w:sz w:val="26"/>
                <w:szCs w:val="26"/>
                <w:lang w:val="it-IT"/>
              </w:rPr>
            </w:pPr>
          </w:p>
          <w:p w:rsidR="00F079B5" w:rsidRDefault="00F079B5" w:rsidP="00F079B5">
            <w:pPr>
              <w:jc w:val="center"/>
              <w:rPr>
                <w:rFonts w:eastAsia="Arial"/>
                <w:sz w:val="26"/>
                <w:szCs w:val="26"/>
                <w:lang w:val="it-IT"/>
              </w:rPr>
            </w:pPr>
          </w:p>
          <w:p w:rsidR="00F079B5" w:rsidRPr="00164C91" w:rsidRDefault="00F079B5" w:rsidP="00F079B5">
            <w:pPr>
              <w:jc w:val="center"/>
              <w:rPr>
                <w:sz w:val="26"/>
                <w:szCs w:val="26"/>
                <w:lang w:val="vi-VN"/>
              </w:rPr>
            </w:pPr>
            <w:r>
              <w:rPr>
                <w:rFonts w:eastAsia="Arial"/>
                <w:sz w:val="26"/>
                <w:szCs w:val="26"/>
                <w:lang w:val="it-IT"/>
              </w:rPr>
              <w:t>Các cơ quan, đơn vị, UBND cấp xã</w:t>
            </w:r>
          </w:p>
        </w:tc>
        <w:tc>
          <w:tcPr>
            <w:tcW w:w="1401" w:type="dxa"/>
            <w:tcBorders>
              <w:left w:val="single" w:sz="4" w:space="0" w:color="000000"/>
              <w:right w:val="single" w:sz="4" w:space="0" w:color="000000"/>
            </w:tcBorders>
            <w:vAlign w:val="center"/>
          </w:tcPr>
          <w:p w:rsidR="00F079B5" w:rsidRDefault="00F079B5" w:rsidP="00F079B5">
            <w:pPr>
              <w:jc w:val="center"/>
              <w:rPr>
                <w:rFonts w:eastAsia="Arial"/>
                <w:sz w:val="26"/>
                <w:szCs w:val="26"/>
              </w:rPr>
            </w:pPr>
          </w:p>
          <w:p w:rsidR="00F079B5" w:rsidRDefault="00F079B5" w:rsidP="00F079B5">
            <w:pPr>
              <w:jc w:val="center"/>
              <w:rPr>
                <w:rFonts w:eastAsia="Arial"/>
                <w:sz w:val="26"/>
                <w:szCs w:val="26"/>
              </w:rPr>
            </w:pPr>
          </w:p>
          <w:p w:rsidR="00F079B5" w:rsidRPr="00002013" w:rsidRDefault="00F079B5" w:rsidP="00F079B5">
            <w:pPr>
              <w:jc w:val="center"/>
              <w:rPr>
                <w:sz w:val="26"/>
                <w:szCs w:val="26"/>
              </w:rPr>
            </w:pPr>
            <w:r w:rsidRPr="00164C91">
              <w:rPr>
                <w:rFonts w:eastAsia="Arial"/>
                <w:sz w:val="26"/>
                <w:szCs w:val="26"/>
                <w:lang w:val="vi-VN"/>
              </w:rPr>
              <w:t xml:space="preserve">Năm </w:t>
            </w:r>
            <w:r>
              <w:rPr>
                <w:rFonts w:eastAsia="Arial"/>
                <w:sz w:val="26"/>
                <w:szCs w:val="26"/>
                <w:lang w:val="vi-VN"/>
              </w:rPr>
              <w:t>202</w:t>
            </w:r>
            <w:r>
              <w:rPr>
                <w:rFonts w:eastAsia="Arial"/>
                <w:sz w:val="26"/>
                <w:szCs w:val="26"/>
              </w:rPr>
              <w:t>2</w:t>
            </w:r>
          </w:p>
        </w:tc>
        <w:tc>
          <w:tcPr>
            <w:tcW w:w="968" w:type="dxa"/>
            <w:tcBorders>
              <w:left w:val="single" w:sz="4" w:space="0" w:color="000000"/>
              <w:right w:val="single" w:sz="4" w:space="0" w:color="000000"/>
            </w:tcBorders>
            <w:vAlign w:val="center"/>
          </w:tcPr>
          <w:p w:rsidR="00F079B5" w:rsidRPr="00164C91" w:rsidRDefault="00F079B5" w:rsidP="00F079B5">
            <w:pPr>
              <w:jc w:val="center"/>
              <w:rPr>
                <w:sz w:val="26"/>
                <w:szCs w:val="26"/>
                <w:lang w:val="vi-VN"/>
              </w:rPr>
            </w:pPr>
          </w:p>
        </w:tc>
      </w:tr>
      <w:tr w:rsidR="00F079B5" w:rsidRPr="00164C91" w:rsidTr="00B61541">
        <w:trPr>
          <w:trHeight w:val="839"/>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F079B5" w:rsidRPr="00164C91" w:rsidRDefault="00F079B5" w:rsidP="00F079B5">
            <w:pPr>
              <w:jc w:val="center"/>
              <w:rPr>
                <w:rFonts w:eastAsia="Arial"/>
                <w:sz w:val="26"/>
                <w:szCs w:val="26"/>
              </w:rPr>
            </w:pPr>
            <w:r>
              <w:rPr>
                <w:rFonts w:eastAsia="Arial"/>
                <w:sz w:val="26"/>
                <w:szCs w:val="26"/>
              </w:rPr>
              <w:lastRenderedPageBreak/>
              <w:t>2</w:t>
            </w:r>
          </w:p>
        </w:tc>
        <w:tc>
          <w:tcPr>
            <w:tcW w:w="4331" w:type="dxa"/>
            <w:tcBorders>
              <w:top w:val="single" w:sz="4" w:space="0" w:color="000000"/>
              <w:left w:val="single" w:sz="4" w:space="0" w:color="000000"/>
              <w:bottom w:val="single" w:sz="4" w:space="0" w:color="000000"/>
              <w:right w:val="single" w:sz="4" w:space="0" w:color="000000"/>
            </w:tcBorders>
            <w:vAlign w:val="center"/>
          </w:tcPr>
          <w:p w:rsidR="00F079B5" w:rsidRPr="00164C91" w:rsidRDefault="00F079B5" w:rsidP="00F079B5">
            <w:pPr>
              <w:jc w:val="both"/>
              <w:rPr>
                <w:rFonts w:eastAsia="Arial"/>
                <w:sz w:val="26"/>
                <w:szCs w:val="26"/>
              </w:rPr>
            </w:pPr>
            <w:r>
              <w:rPr>
                <w:rFonts w:eastAsia="Arial"/>
                <w:color w:val="000000"/>
                <w:spacing w:val="2"/>
                <w:sz w:val="26"/>
                <w:szCs w:val="26"/>
                <w:lang w:val="pt-BR"/>
              </w:rPr>
              <w:t>Tiếp tục t</w:t>
            </w:r>
            <w:r w:rsidRPr="00164C91">
              <w:rPr>
                <w:rFonts w:eastAsia="Arial"/>
                <w:color w:val="000000"/>
                <w:spacing w:val="2"/>
                <w:sz w:val="26"/>
                <w:szCs w:val="26"/>
                <w:lang w:val="pt-BR"/>
              </w:rPr>
              <w:t>riển khai Quyết định số 22/2015/QĐ-TTg ngày 22/6/2015 của Thủ tướng Chính phủ về chuyển các đơn vị sự nghiệp công lập thành công ty cổ phần.</w:t>
            </w:r>
          </w:p>
        </w:tc>
        <w:tc>
          <w:tcPr>
            <w:tcW w:w="3785" w:type="dxa"/>
            <w:tcBorders>
              <w:top w:val="single" w:sz="4" w:space="0" w:color="000000"/>
              <w:left w:val="single" w:sz="4" w:space="0" w:color="000000"/>
              <w:bottom w:val="single" w:sz="4" w:space="0" w:color="000000"/>
              <w:right w:val="single" w:sz="4" w:space="0" w:color="000000"/>
            </w:tcBorders>
            <w:vAlign w:val="center"/>
          </w:tcPr>
          <w:p w:rsidR="00F079B5" w:rsidRPr="00164C91" w:rsidRDefault="00F079B5" w:rsidP="00B91F7D">
            <w:pPr>
              <w:jc w:val="center"/>
              <w:rPr>
                <w:rFonts w:eastAsia="Arial"/>
                <w:sz w:val="26"/>
                <w:szCs w:val="26"/>
              </w:rPr>
            </w:pPr>
            <w:r w:rsidRPr="00164C91">
              <w:rPr>
                <w:rFonts w:eastAsia="Arial"/>
                <w:sz w:val="26"/>
                <w:szCs w:val="26"/>
              </w:rPr>
              <w:t>Kế hoạch</w:t>
            </w:r>
          </w:p>
          <w:p w:rsidR="00F079B5" w:rsidRPr="00164C91" w:rsidRDefault="00F079B5" w:rsidP="00B91F7D">
            <w:pPr>
              <w:jc w:val="center"/>
              <w:rPr>
                <w:rFonts w:eastAsia="Arial"/>
                <w:sz w:val="26"/>
                <w:szCs w:val="26"/>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079B5" w:rsidRDefault="00F079B5" w:rsidP="00F079B5">
            <w:pPr>
              <w:jc w:val="center"/>
            </w:pPr>
            <w:r w:rsidRPr="00336708">
              <w:rPr>
                <w:sz w:val="26"/>
                <w:szCs w:val="26"/>
              </w:rPr>
              <w:t xml:space="preserve">Phòng Tài chính </w:t>
            </w:r>
            <w:r>
              <w:rPr>
                <w:sz w:val="26"/>
                <w:szCs w:val="26"/>
              </w:rPr>
              <w:t>-</w:t>
            </w:r>
            <w:r w:rsidRPr="00336708">
              <w:rPr>
                <w:sz w:val="26"/>
                <w:szCs w:val="26"/>
              </w:rPr>
              <w:t xml:space="preserve"> Kế hoạch</w:t>
            </w:r>
          </w:p>
        </w:tc>
        <w:tc>
          <w:tcPr>
            <w:tcW w:w="1985" w:type="dxa"/>
            <w:tcBorders>
              <w:top w:val="single" w:sz="4" w:space="0" w:color="000000"/>
              <w:left w:val="single" w:sz="4" w:space="0" w:color="000000"/>
              <w:bottom w:val="single" w:sz="4" w:space="0" w:color="000000"/>
              <w:right w:val="single" w:sz="4" w:space="0" w:color="000000"/>
            </w:tcBorders>
            <w:vAlign w:val="center"/>
          </w:tcPr>
          <w:p w:rsidR="00F079B5" w:rsidRPr="00164C91" w:rsidRDefault="00F079B5" w:rsidP="00F079B5">
            <w:pPr>
              <w:jc w:val="center"/>
              <w:rPr>
                <w:rFonts w:eastAsia="Arial"/>
                <w:sz w:val="26"/>
                <w:szCs w:val="26"/>
                <w:lang w:val="it-IT"/>
              </w:rPr>
            </w:pPr>
            <w:r>
              <w:rPr>
                <w:rFonts w:eastAsia="Arial"/>
                <w:sz w:val="26"/>
                <w:szCs w:val="26"/>
                <w:lang w:val="it-IT"/>
              </w:rPr>
              <w:t>Các cơ quan, đơn vị, UBND 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F079B5" w:rsidRPr="00164C91" w:rsidRDefault="00F079B5" w:rsidP="00F079B5">
            <w:pPr>
              <w:jc w:val="center"/>
              <w:rPr>
                <w:rFonts w:eastAsia="Arial"/>
                <w:sz w:val="26"/>
                <w:szCs w:val="26"/>
                <w:lang w:val="it-IT"/>
              </w:rPr>
            </w:pPr>
            <w:r w:rsidRPr="00164C91">
              <w:rPr>
                <w:rFonts w:eastAsia="Arial"/>
                <w:sz w:val="26"/>
                <w:szCs w:val="26"/>
                <w:lang w:val="it-IT"/>
              </w:rPr>
              <w:t>Quý I, Quý II</w:t>
            </w:r>
          </w:p>
        </w:tc>
        <w:tc>
          <w:tcPr>
            <w:tcW w:w="968" w:type="dxa"/>
            <w:tcBorders>
              <w:top w:val="single" w:sz="4" w:space="0" w:color="000000"/>
              <w:left w:val="single" w:sz="4" w:space="0" w:color="000000"/>
              <w:bottom w:val="single" w:sz="4" w:space="0" w:color="000000"/>
              <w:right w:val="single" w:sz="4" w:space="0" w:color="000000"/>
            </w:tcBorders>
            <w:vAlign w:val="center"/>
          </w:tcPr>
          <w:p w:rsidR="00F079B5" w:rsidRPr="00164C91" w:rsidRDefault="00F079B5" w:rsidP="00F079B5">
            <w:pPr>
              <w:jc w:val="center"/>
              <w:rPr>
                <w:sz w:val="26"/>
                <w:szCs w:val="26"/>
              </w:rPr>
            </w:pPr>
          </w:p>
        </w:tc>
      </w:tr>
      <w:tr w:rsidR="00F079B5" w:rsidRPr="00164C91" w:rsidTr="00B61541">
        <w:trPr>
          <w:trHeight w:val="136"/>
          <w:jc w:val="center"/>
        </w:trPr>
        <w:tc>
          <w:tcPr>
            <w:tcW w:w="709" w:type="dxa"/>
            <w:tcBorders>
              <w:top w:val="single" w:sz="4" w:space="0" w:color="000000"/>
              <w:left w:val="single" w:sz="4" w:space="0" w:color="000000"/>
              <w:right w:val="single" w:sz="4" w:space="0" w:color="000000"/>
            </w:tcBorders>
            <w:vAlign w:val="center"/>
          </w:tcPr>
          <w:p w:rsidR="00F079B5" w:rsidRPr="00164C91" w:rsidRDefault="00F079B5" w:rsidP="00F079B5">
            <w:pPr>
              <w:jc w:val="center"/>
              <w:rPr>
                <w:rFonts w:eastAsia="Arial"/>
                <w:sz w:val="26"/>
                <w:szCs w:val="26"/>
              </w:rPr>
            </w:pPr>
            <w:r>
              <w:rPr>
                <w:rFonts w:eastAsia="Arial"/>
                <w:sz w:val="26"/>
                <w:szCs w:val="26"/>
              </w:rPr>
              <w:t>3</w:t>
            </w:r>
          </w:p>
        </w:tc>
        <w:tc>
          <w:tcPr>
            <w:tcW w:w="4331" w:type="dxa"/>
            <w:tcBorders>
              <w:top w:val="single" w:sz="4" w:space="0" w:color="000000"/>
              <w:left w:val="single" w:sz="4" w:space="0" w:color="000000"/>
              <w:right w:val="single" w:sz="4" w:space="0" w:color="000000"/>
            </w:tcBorders>
            <w:vAlign w:val="center"/>
          </w:tcPr>
          <w:p w:rsidR="00F079B5" w:rsidRPr="00164C91" w:rsidRDefault="00F079B5" w:rsidP="00F079B5">
            <w:pPr>
              <w:shd w:val="clear" w:color="auto" w:fill="FFFFFF"/>
              <w:jc w:val="both"/>
              <w:rPr>
                <w:rFonts w:eastAsia="Arial"/>
                <w:sz w:val="26"/>
                <w:szCs w:val="26"/>
                <w:lang w:val="it-IT" w:eastAsia="vi-VN"/>
              </w:rPr>
            </w:pPr>
            <w:r w:rsidRPr="00164C91">
              <w:rPr>
                <w:sz w:val="26"/>
                <w:szCs w:val="26"/>
                <w:lang w:val="it-IT"/>
              </w:rPr>
              <w:t xml:space="preserve">Ban hành quyết định quy định một số nội dung chi và mức chi đảm bảo kinh phí phục vụ công tác CCHC trên địa bàn </w:t>
            </w:r>
            <w:r>
              <w:rPr>
                <w:sz w:val="26"/>
                <w:szCs w:val="26"/>
                <w:lang w:val="it-IT"/>
              </w:rPr>
              <w:t>huyện</w:t>
            </w:r>
            <w:r w:rsidRPr="00164C91">
              <w:rPr>
                <w:sz w:val="26"/>
                <w:szCs w:val="26"/>
                <w:lang w:val="it-IT"/>
              </w:rPr>
              <w:t xml:space="preserve"> phù hợp với quy định hiện hành</w:t>
            </w:r>
          </w:p>
        </w:tc>
        <w:tc>
          <w:tcPr>
            <w:tcW w:w="3785" w:type="dxa"/>
            <w:tcBorders>
              <w:top w:val="single" w:sz="4" w:space="0" w:color="000000"/>
              <w:left w:val="single" w:sz="4" w:space="0" w:color="000000"/>
              <w:right w:val="single" w:sz="4" w:space="0" w:color="000000"/>
            </w:tcBorders>
            <w:vAlign w:val="center"/>
          </w:tcPr>
          <w:p w:rsidR="00F079B5" w:rsidRPr="00164C91" w:rsidRDefault="00F079B5" w:rsidP="00B91F7D">
            <w:pPr>
              <w:jc w:val="center"/>
              <w:rPr>
                <w:rFonts w:eastAsia="Arial"/>
                <w:sz w:val="26"/>
                <w:szCs w:val="26"/>
              </w:rPr>
            </w:pPr>
            <w:r w:rsidRPr="00164C91">
              <w:rPr>
                <w:rFonts w:eastAsia="Arial"/>
                <w:sz w:val="26"/>
                <w:szCs w:val="26"/>
              </w:rPr>
              <w:t xml:space="preserve">Quyết định của UBND </w:t>
            </w:r>
            <w:r>
              <w:rPr>
                <w:rFonts w:eastAsia="Arial"/>
                <w:sz w:val="26"/>
                <w:szCs w:val="26"/>
              </w:rPr>
              <w:t>huyện</w:t>
            </w:r>
          </w:p>
        </w:tc>
        <w:tc>
          <w:tcPr>
            <w:tcW w:w="1984" w:type="dxa"/>
            <w:tcBorders>
              <w:top w:val="single" w:sz="4" w:space="0" w:color="000000"/>
              <w:left w:val="single" w:sz="4" w:space="0" w:color="000000"/>
              <w:right w:val="single" w:sz="4" w:space="0" w:color="000000"/>
            </w:tcBorders>
            <w:vAlign w:val="center"/>
          </w:tcPr>
          <w:p w:rsidR="00F079B5" w:rsidRDefault="00F079B5" w:rsidP="00F079B5">
            <w:pPr>
              <w:jc w:val="center"/>
            </w:pPr>
            <w:r w:rsidRPr="00336708">
              <w:rPr>
                <w:sz w:val="26"/>
                <w:szCs w:val="26"/>
              </w:rPr>
              <w:t xml:space="preserve">Phòng Tài chính </w:t>
            </w:r>
            <w:r>
              <w:rPr>
                <w:sz w:val="26"/>
                <w:szCs w:val="26"/>
              </w:rPr>
              <w:t>-</w:t>
            </w:r>
            <w:r w:rsidRPr="00336708">
              <w:rPr>
                <w:sz w:val="26"/>
                <w:szCs w:val="26"/>
              </w:rPr>
              <w:t xml:space="preserve"> Kế hoạch</w:t>
            </w:r>
          </w:p>
        </w:tc>
        <w:tc>
          <w:tcPr>
            <w:tcW w:w="1985" w:type="dxa"/>
            <w:tcBorders>
              <w:top w:val="single" w:sz="4" w:space="0" w:color="000000"/>
              <w:left w:val="single" w:sz="4" w:space="0" w:color="000000"/>
              <w:right w:val="single" w:sz="4" w:space="0" w:color="000000"/>
            </w:tcBorders>
            <w:vAlign w:val="center"/>
          </w:tcPr>
          <w:p w:rsidR="00F079B5" w:rsidRPr="00164C91" w:rsidRDefault="00F079B5" w:rsidP="00F079B5">
            <w:pPr>
              <w:jc w:val="center"/>
              <w:rPr>
                <w:rFonts w:eastAsia="Arial"/>
                <w:sz w:val="26"/>
                <w:szCs w:val="26"/>
                <w:lang w:val="it-IT"/>
              </w:rPr>
            </w:pPr>
            <w:r w:rsidRPr="00EA46BF">
              <w:rPr>
                <w:rFonts w:eastAsia="Arial"/>
                <w:sz w:val="26"/>
                <w:szCs w:val="26"/>
                <w:lang w:val="it-IT"/>
              </w:rPr>
              <w:t>Các cơ quan, đơn vị, UBND cấp xã</w:t>
            </w:r>
            <w:r>
              <w:rPr>
                <w:rFonts w:eastAsia="Arial"/>
                <w:sz w:val="26"/>
                <w:szCs w:val="26"/>
                <w:lang w:val="it-IT"/>
              </w:rPr>
              <w:t xml:space="preserve"> có liên quan</w:t>
            </w:r>
          </w:p>
        </w:tc>
        <w:tc>
          <w:tcPr>
            <w:tcW w:w="1401" w:type="dxa"/>
            <w:tcBorders>
              <w:top w:val="single" w:sz="4" w:space="0" w:color="000000"/>
              <w:left w:val="single" w:sz="4" w:space="0" w:color="000000"/>
              <w:right w:val="single" w:sz="4" w:space="0" w:color="000000"/>
            </w:tcBorders>
            <w:vAlign w:val="center"/>
          </w:tcPr>
          <w:p w:rsidR="00F079B5" w:rsidRPr="00164C91" w:rsidRDefault="00F079B5" w:rsidP="00F079B5">
            <w:pPr>
              <w:jc w:val="center"/>
              <w:rPr>
                <w:rFonts w:eastAsia="Arial"/>
                <w:sz w:val="26"/>
                <w:szCs w:val="26"/>
                <w:lang w:val="it-IT"/>
              </w:rPr>
            </w:pPr>
            <w:r w:rsidRPr="00164C91">
              <w:rPr>
                <w:rFonts w:eastAsia="Arial"/>
                <w:sz w:val="26"/>
                <w:szCs w:val="26"/>
                <w:lang w:val="it-IT"/>
              </w:rPr>
              <w:t>Quý III</w:t>
            </w:r>
          </w:p>
        </w:tc>
        <w:tc>
          <w:tcPr>
            <w:tcW w:w="968" w:type="dxa"/>
            <w:tcBorders>
              <w:top w:val="single" w:sz="4" w:space="0" w:color="000000"/>
              <w:left w:val="single" w:sz="4" w:space="0" w:color="000000"/>
              <w:right w:val="single" w:sz="4" w:space="0" w:color="000000"/>
            </w:tcBorders>
            <w:vAlign w:val="center"/>
          </w:tcPr>
          <w:p w:rsidR="00F079B5" w:rsidRPr="00164C91" w:rsidRDefault="00F079B5" w:rsidP="00F079B5">
            <w:pPr>
              <w:jc w:val="center"/>
              <w:rPr>
                <w:sz w:val="26"/>
                <w:szCs w:val="26"/>
              </w:rPr>
            </w:pPr>
          </w:p>
        </w:tc>
      </w:tr>
      <w:tr w:rsidR="00F079B5" w:rsidRPr="00164C91" w:rsidTr="00B61541">
        <w:trPr>
          <w:trHeight w:val="136"/>
          <w:jc w:val="center"/>
        </w:trPr>
        <w:tc>
          <w:tcPr>
            <w:tcW w:w="709" w:type="dxa"/>
            <w:tcBorders>
              <w:top w:val="single" w:sz="4" w:space="0" w:color="000000"/>
              <w:left w:val="single" w:sz="4" w:space="0" w:color="000000"/>
              <w:right w:val="single" w:sz="4" w:space="0" w:color="000000"/>
            </w:tcBorders>
            <w:vAlign w:val="center"/>
          </w:tcPr>
          <w:p w:rsidR="00F079B5" w:rsidRPr="00164C91" w:rsidRDefault="00F079B5" w:rsidP="00F079B5">
            <w:pPr>
              <w:jc w:val="center"/>
              <w:rPr>
                <w:sz w:val="26"/>
                <w:szCs w:val="26"/>
              </w:rPr>
            </w:pPr>
            <w:r>
              <w:rPr>
                <w:rFonts w:eastAsia="Arial"/>
                <w:sz w:val="26"/>
                <w:szCs w:val="26"/>
              </w:rPr>
              <w:t>4</w:t>
            </w:r>
          </w:p>
        </w:tc>
        <w:tc>
          <w:tcPr>
            <w:tcW w:w="4331" w:type="dxa"/>
            <w:tcBorders>
              <w:top w:val="single" w:sz="4" w:space="0" w:color="000000"/>
              <w:left w:val="single" w:sz="4" w:space="0" w:color="000000"/>
              <w:right w:val="single" w:sz="4" w:space="0" w:color="000000"/>
            </w:tcBorders>
            <w:vAlign w:val="center"/>
          </w:tcPr>
          <w:p w:rsidR="00F079B5" w:rsidRPr="00164C91" w:rsidRDefault="00F079B5" w:rsidP="00F079B5">
            <w:pPr>
              <w:shd w:val="clear" w:color="auto" w:fill="FFFFFF"/>
              <w:jc w:val="both"/>
              <w:rPr>
                <w:rFonts w:eastAsia="Arial"/>
                <w:color w:val="000000"/>
                <w:sz w:val="26"/>
                <w:szCs w:val="26"/>
                <w:lang w:val="it-IT" w:eastAsia="vi-VN"/>
              </w:rPr>
            </w:pPr>
            <w:r>
              <w:rPr>
                <w:rFonts w:eastAsia="Arial"/>
                <w:color w:val="000000"/>
                <w:sz w:val="26"/>
                <w:szCs w:val="26"/>
                <w:lang w:val="it-IT" w:eastAsia="vi-VN"/>
              </w:rPr>
              <w:t xml:space="preserve">Thực hiện công tác kiểm tra, kiểm soát đối với các cơ quan hành chính, đơn vị sự nghiệp trong quản lý, sử dụng ngân </w:t>
            </w:r>
            <w:r>
              <w:rPr>
                <w:rFonts w:eastAsia="Arial"/>
                <w:color w:val="000000"/>
                <w:sz w:val="26"/>
                <w:szCs w:val="26"/>
                <w:lang w:val="it-IT" w:eastAsia="vi-VN"/>
              </w:rPr>
              <w:lastRenderedPageBreak/>
              <w:t>sách. Tham mưu các biện pháp tăng nguồn thu ngân sách</w:t>
            </w:r>
          </w:p>
        </w:tc>
        <w:tc>
          <w:tcPr>
            <w:tcW w:w="3785" w:type="dxa"/>
            <w:tcBorders>
              <w:top w:val="single" w:sz="4" w:space="0" w:color="000000"/>
              <w:left w:val="single" w:sz="4" w:space="0" w:color="000000"/>
              <w:right w:val="single" w:sz="4" w:space="0" w:color="000000"/>
            </w:tcBorders>
            <w:vAlign w:val="center"/>
          </w:tcPr>
          <w:p w:rsidR="00F079B5" w:rsidRPr="00164C91" w:rsidRDefault="00F079B5" w:rsidP="00F079B5">
            <w:pPr>
              <w:jc w:val="both"/>
              <w:rPr>
                <w:sz w:val="26"/>
                <w:szCs w:val="26"/>
              </w:rPr>
            </w:pPr>
            <w:r>
              <w:rPr>
                <w:sz w:val="26"/>
                <w:szCs w:val="26"/>
              </w:rPr>
              <w:lastRenderedPageBreak/>
              <w:t>Chương trình, kế hoạch, các văn bản chỉ đạo</w:t>
            </w:r>
          </w:p>
        </w:tc>
        <w:tc>
          <w:tcPr>
            <w:tcW w:w="1984" w:type="dxa"/>
            <w:tcBorders>
              <w:top w:val="single" w:sz="4" w:space="0" w:color="000000"/>
              <w:left w:val="single" w:sz="4" w:space="0" w:color="000000"/>
              <w:right w:val="single" w:sz="4" w:space="0" w:color="000000"/>
            </w:tcBorders>
            <w:vAlign w:val="center"/>
          </w:tcPr>
          <w:p w:rsidR="00F079B5" w:rsidRPr="00164C91" w:rsidRDefault="00F079B5" w:rsidP="00F079B5">
            <w:pPr>
              <w:jc w:val="center"/>
              <w:rPr>
                <w:sz w:val="26"/>
                <w:szCs w:val="26"/>
              </w:rPr>
            </w:pPr>
            <w:r>
              <w:rPr>
                <w:sz w:val="26"/>
                <w:szCs w:val="26"/>
              </w:rPr>
              <w:t>Phòng Tài chính - Kế hoạch</w:t>
            </w:r>
          </w:p>
        </w:tc>
        <w:tc>
          <w:tcPr>
            <w:tcW w:w="1985" w:type="dxa"/>
            <w:tcBorders>
              <w:top w:val="single" w:sz="4" w:space="0" w:color="000000"/>
              <w:left w:val="single" w:sz="4" w:space="0" w:color="000000"/>
              <w:right w:val="single" w:sz="4" w:space="0" w:color="000000"/>
            </w:tcBorders>
            <w:vAlign w:val="center"/>
          </w:tcPr>
          <w:p w:rsidR="00F079B5" w:rsidRPr="00164C91" w:rsidRDefault="00F079B5" w:rsidP="00F079B5">
            <w:pPr>
              <w:jc w:val="center"/>
              <w:rPr>
                <w:sz w:val="26"/>
                <w:szCs w:val="26"/>
              </w:rPr>
            </w:pPr>
            <w:r w:rsidRPr="00EA46BF">
              <w:rPr>
                <w:rFonts w:eastAsia="Arial"/>
                <w:sz w:val="26"/>
                <w:szCs w:val="26"/>
                <w:lang w:val="it-IT"/>
              </w:rPr>
              <w:t>Các cơ quan, đơn vị, UBND cấp xã</w:t>
            </w:r>
            <w:r>
              <w:rPr>
                <w:rFonts w:eastAsia="Arial"/>
                <w:sz w:val="26"/>
                <w:szCs w:val="26"/>
                <w:lang w:val="it-IT"/>
              </w:rPr>
              <w:t xml:space="preserve"> có liên quan</w:t>
            </w:r>
          </w:p>
        </w:tc>
        <w:tc>
          <w:tcPr>
            <w:tcW w:w="1401" w:type="dxa"/>
            <w:tcBorders>
              <w:top w:val="single" w:sz="4" w:space="0" w:color="000000"/>
              <w:left w:val="single" w:sz="4" w:space="0" w:color="000000"/>
              <w:right w:val="single" w:sz="4" w:space="0" w:color="000000"/>
            </w:tcBorders>
            <w:vAlign w:val="center"/>
          </w:tcPr>
          <w:p w:rsidR="00F079B5" w:rsidRPr="00164C91" w:rsidRDefault="00F079B5" w:rsidP="00F079B5">
            <w:pPr>
              <w:jc w:val="center"/>
              <w:rPr>
                <w:sz w:val="26"/>
                <w:szCs w:val="26"/>
                <w:lang w:val="it-IT"/>
              </w:rPr>
            </w:pPr>
            <w:r>
              <w:rPr>
                <w:sz w:val="26"/>
                <w:szCs w:val="26"/>
                <w:lang w:val="it-IT"/>
              </w:rPr>
              <w:t>Thường xuyên</w:t>
            </w:r>
          </w:p>
        </w:tc>
        <w:tc>
          <w:tcPr>
            <w:tcW w:w="968" w:type="dxa"/>
            <w:tcBorders>
              <w:top w:val="single" w:sz="4" w:space="0" w:color="000000"/>
              <w:left w:val="single" w:sz="4" w:space="0" w:color="000000"/>
              <w:right w:val="single" w:sz="4" w:space="0" w:color="000000"/>
            </w:tcBorders>
            <w:vAlign w:val="center"/>
          </w:tcPr>
          <w:p w:rsidR="00F079B5" w:rsidRPr="00164C91" w:rsidRDefault="00F079B5" w:rsidP="00F079B5">
            <w:pPr>
              <w:jc w:val="center"/>
              <w:rPr>
                <w:sz w:val="26"/>
                <w:szCs w:val="26"/>
                <w:lang w:val="vi-VN"/>
              </w:rPr>
            </w:pPr>
          </w:p>
        </w:tc>
      </w:tr>
      <w:tr w:rsidR="00F079B5" w:rsidRPr="00164C91" w:rsidTr="00B61541">
        <w:trPr>
          <w:trHeight w:val="136"/>
          <w:jc w:val="center"/>
        </w:trPr>
        <w:tc>
          <w:tcPr>
            <w:tcW w:w="709" w:type="dxa"/>
            <w:tcBorders>
              <w:top w:val="single" w:sz="4" w:space="0" w:color="000000"/>
              <w:left w:val="single" w:sz="4" w:space="0" w:color="000000"/>
              <w:right w:val="single" w:sz="4" w:space="0" w:color="000000"/>
            </w:tcBorders>
            <w:vAlign w:val="center"/>
          </w:tcPr>
          <w:p w:rsidR="00F079B5" w:rsidRPr="00A87653" w:rsidRDefault="00F079B5" w:rsidP="00F079B5">
            <w:pPr>
              <w:spacing w:before="120" w:after="120"/>
              <w:rPr>
                <w:rFonts w:eastAsia="Arial"/>
                <w:b/>
                <w:sz w:val="26"/>
                <w:szCs w:val="26"/>
                <w:lang w:val="it-IT"/>
              </w:rPr>
            </w:pPr>
            <w:r w:rsidRPr="00164C91">
              <w:rPr>
                <w:rFonts w:eastAsia="Arial"/>
                <w:b/>
                <w:sz w:val="26"/>
                <w:szCs w:val="26"/>
                <w:lang w:val="it-IT"/>
              </w:rPr>
              <w:lastRenderedPageBreak/>
              <w:t>VII</w:t>
            </w:r>
          </w:p>
        </w:tc>
        <w:tc>
          <w:tcPr>
            <w:tcW w:w="14454" w:type="dxa"/>
            <w:gridSpan w:val="6"/>
            <w:tcBorders>
              <w:top w:val="single" w:sz="4" w:space="0" w:color="000000"/>
              <w:left w:val="single" w:sz="4" w:space="0" w:color="000000"/>
              <w:right w:val="single" w:sz="4" w:space="0" w:color="000000"/>
            </w:tcBorders>
            <w:vAlign w:val="center"/>
          </w:tcPr>
          <w:p w:rsidR="00F079B5" w:rsidRPr="00164C91" w:rsidRDefault="00F079B5" w:rsidP="00F079B5">
            <w:pPr>
              <w:rPr>
                <w:sz w:val="26"/>
                <w:szCs w:val="26"/>
              </w:rPr>
            </w:pPr>
            <w:r>
              <w:rPr>
                <w:rFonts w:eastAsia="Arial"/>
                <w:b/>
                <w:sz w:val="26"/>
                <w:szCs w:val="26"/>
                <w:lang w:val="it-IT"/>
              </w:rPr>
              <w:t>XÂY DỰNG VÀ PHÁT TRIỂN CHÍNH QUYỀN ĐIỆN TỬ</w:t>
            </w:r>
          </w:p>
        </w:tc>
      </w:tr>
      <w:tr w:rsidR="00F079B5" w:rsidRPr="00164C91" w:rsidTr="00B61541">
        <w:trPr>
          <w:trHeight w:val="136"/>
          <w:jc w:val="center"/>
        </w:trPr>
        <w:tc>
          <w:tcPr>
            <w:tcW w:w="709" w:type="dxa"/>
            <w:tcBorders>
              <w:top w:val="single" w:sz="4" w:space="0" w:color="000000"/>
              <w:left w:val="single" w:sz="4" w:space="0" w:color="000000"/>
              <w:right w:val="single" w:sz="4" w:space="0" w:color="000000"/>
            </w:tcBorders>
            <w:vAlign w:val="center"/>
          </w:tcPr>
          <w:p w:rsidR="00F079B5" w:rsidRPr="00164C91" w:rsidRDefault="00F079B5" w:rsidP="00F079B5">
            <w:pPr>
              <w:jc w:val="center"/>
              <w:rPr>
                <w:rFonts w:eastAsia="Arial"/>
                <w:sz w:val="26"/>
                <w:szCs w:val="26"/>
              </w:rPr>
            </w:pPr>
            <w:r>
              <w:rPr>
                <w:rFonts w:eastAsia="Arial"/>
                <w:sz w:val="26"/>
                <w:szCs w:val="26"/>
              </w:rPr>
              <w:t>1</w:t>
            </w:r>
          </w:p>
        </w:tc>
        <w:tc>
          <w:tcPr>
            <w:tcW w:w="4331" w:type="dxa"/>
            <w:tcBorders>
              <w:top w:val="single" w:sz="4" w:space="0" w:color="000000"/>
              <w:left w:val="single" w:sz="4" w:space="0" w:color="000000"/>
              <w:right w:val="single" w:sz="4" w:space="0" w:color="000000"/>
            </w:tcBorders>
            <w:vAlign w:val="center"/>
          </w:tcPr>
          <w:p w:rsidR="00F079B5" w:rsidRPr="00164C91" w:rsidRDefault="00F079B5" w:rsidP="00F079B5">
            <w:pPr>
              <w:shd w:val="clear" w:color="auto" w:fill="FFFFFF"/>
              <w:jc w:val="both"/>
              <w:rPr>
                <w:rFonts w:eastAsia="Arial"/>
                <w:color w:val="000000"/>
                <w:sz w:val="26"/>
                <w:szCs w:val="26"/>
                <w:lang w:val="it-IT" w:eastAsia="vi-VN"/>
              </w:rPr>
            </w:pPr>
            <w:r>
              <w:rPr>
                <w:rFonts w:eastAsia="Arial"/>
                <w:color w:val="000000"/>
                <w:sz w:val="26"/>
                <w:szCs w:val="26"/>
                <w:lang w:val="it-IT" w:eastAsia="vi-VN"/>
              </w:rPr>
              <w:t>Ban hành Kế hoạch ứng dụng công nghệ thông tin 2022</w:t>
            </w:r>
          </w:p>
        </w:tc>
        <w:tc>
          <w:tcPr>
            <w:tcW w:w="3785" w:type="dxa"/>
            <w:tcBorders>
              <w:top w:val="single" w:sz="4" w:space="0" w:color="000000"/>
              <w:left w:val="single" w:sz="4" w:space="0" w:color="000000"/>
              <w:right w:val="single" w:sz="4" w:space="0" w:color="000000"/>
            </w:tcBorders>
            <w:vAlign w:val="center"/>
          </w:tcPr>
          <w:p w:rsidR="00F079B5" w:rsidRPr="007B3A8A" w:rsidRDefault="00F079B5" w:rsidP="00F079B5">
            <w:pPr>
              <w:jc w:val="both"/>
              <w:rPr>
                <w:rFonts w:eastAsia="Arial"/>
                <w:sz w:val="26"/>
                <w:szCs w:val="26"/>
              </w:rPr>
            </w:pPr>
            <w:r w:rsidRPr="007B3A8A">
              <w:rPr>
                <w:rFonts w:eastAsia="Arial"/>
                <w:sz w:val="26"/>
                <w:szCs w:val="26"/>
              </w:rPr>
              <w:t>-</w:t>
            </w:r>
            <w:r>
              <w:rPr>
                <w:rFonts w:eastAsia="Arial"/>
                <w:sz w:val="26"/>
                <w:szCs w:val="26"/>
              </w:rPr>
              <w:t xml:space="preserve"> </w:t>
            </w:r>
            <w:r w:rsidRPr="007B3A8A">
              <w:rPr>
                <w:rFonts w:eastAsia="Arial"/>
                <w:sz w:val="26"/>
                <w:szCs w:val="26"/>
              </w:rPr>
              <w:t>Kế hoạch</w:t>
            </w:r>
          </w:p>
          <w:p w:rsidR="00F079B5" w:rsidRPr="00164C91" w:rsidRDefault="00F079B5" w:rsidP="00F079B5">
            <w:pPr>
              <w:jc w:val="both"/>
              <w:rPr>
                <w:rFonts w:eastAsia="Arial"/>
                <w:sz w:val="26"/>
                <w:szCs w:val="26"/>
              </w:rPr>
            </w:pPr>
            <w:r>
              <w:rPr>
                <w:rFonts w:eastAsia="Arial"/>
                <w:sz w:val="26"/>
                <w:szCs w:val="26"/>
              </w:rPr>
              <w:t>- Báo cáo kết quả của UBND huyện (hoặc Phòng văn hóa và Thông tin cuối năm)</w:t>
            </w:r>
          </w:p>
        </w:tc>
        <w:tc>
          <w:tcPr>
            <w:tcW w:w="1984" w:type="dxa"/>
            <w:tcBorders>
              <w:top w:val="single" w:sz="4" w:space="0" w:color="000000"/>
              <w:left w:val="single" w:sz="4" w:space="0" w:color="000000"/>
              <w:right w:val="single" w:sz="4" w:space="0" w:color="000000"/>
            </w:tcBorders>
            <w:vAlign w:val="center"/>
          </w:tcPr>
          <w:p w:rsidR="00F079B5" w:rsidRPr="00164C91" w:rsidRDefault="00F079B5" w:rsidP="00F079B5">
            <w:pPr>
              <w:jc w:val="center"/>
              <w:rPr>
                <w:rFonts w:eastAsia="Arial"/>
                <w:sz w:val="26"/>
                <w:szCs w:val="26"/>
              </w:rPr>
            </w:pPr>
            <w:r>
              <w:rPr>
                <w:rFonts w:eastAsia="Arial"/>
                <w:sz w:val="26"/>
                <w:szCs w:val="26"/>
              </w:rPr>
              <w:t>Phòng Văn hóa và Thông tin</w:t>
            </w:r>
          </w:p>
        </w:tc>
        <w:tc>
          <w:tcPr>
            <w:tcW w:w="1985" w:type="dxa"/>
            <w:tcBorders>
              <w:top w:val="single" w:sz="4" w:space="0" w:color="000000"/>
              <w:left w:val="single" w:sz="4" w:space="0" w:color="000000"/>
              <w:right w:val="single" w:sz="4" w:space="0" w:color="000000"/>
            </w:tcBorders>
            <w:vAlign w:val="center"/>
          </w:tcPr>
          <w:p w:rsidR="00F079B5" w:rsidRPr="00164C91" w:rsidRDefault="00F079B5" w:rsidP="00F079B5">
            <w:pPr>
              <w:jc w:val="center"/>
              <w:rPr>
                <w:rFonts w:eastAsia="Arial"/>
                <w:sz w:val="26"/>
                <w:szCs w:val="26"/>
                <w:lang w:val="it-IT"/>
              </w:rPr>
            </w:pPr>
            <w:r>
              <w:rPr>
                <w:rFonts w:eastAsia="Arial"/>
                <w:sz w:val="26"/>
                <w:szCs w:val="26"/>
                <w:lang w:val="it-IT"/>
              </w:rPr>
              <w:t>Các cơ quan, đơn vị, UBND cấp xã</w:t>
            </w:r>
          </w:p>
        </w:tc>
        <w:tc>
          <w:tcPr>
            <w:tcW w:w="1401" w:type="dxa"/>
            <w:tcBorders>
              <w:top w:val="single" w:sz="4" w:space="0" w:color="000000"/>
              <w:left w:val="single" w:sz="4" w:space="0" w:color="000000"/>
              <w:right w:val="single" w:sz="4" w:space="0" w:color="000000"/>
            </w:tcBorders>
            <w:vAlign w:val="center"/>
          </w:tcPr>
          <w:p w:rsidR="00F079B5" w:rsidRPr="00164C91" w:rsidRDefault="00F079B5" w:rsidP="00F079B5">
            <w:pPr>
              <w:jc w:val="center"/>
              <w:rPr>
                <w:rFonts w:eastAsia="Arial"/>
                <w:sz w:val="26"/>
                <w:szCs w:val="26"/>
                <w:lang w:val="it-IT"/>
              </w:rPr>
            </w:pPr>
            <w:r>
              <w:rPr>
                <w:rFonts w:eastAsia="Arial"/>
                <w:sz w:val="26"/>
                <w:szCs w:val="26"/>
                <w:lang w:val="it-IT"/>
              </w:rPr>
              <w:t>Quý I</w:t>
            </w:r>
          </w:p>
        </w:tc>
        <w:tc>
          <w:tcPr>
            <w:tcW w:w="968" w:type="dxa"/>
            <w:tcBorders>
              <w:top w:val="single" w:sz="4" w:space="0" w:color="000000"/>
              <w:left w:val="single" w:sz="4" w:space="0" w:color="000000"/>
              <w:right w:val="single" w:sz="4" w:space="0" w:color="000000"/>
            </w:tcBorders>
            <w:vAlign w:val="center"/>
          </w:tcPr>
          <w:p w:rsidR="00F079B5" w:rsidRPr="00164C91" w:rsidRDefault="00F079B5" w:rsidP="00F079B5">
            <w:pPr>
              <w:jc w:val="center"/>
              <w:rPr>
                <w:sz w:val="26"/>
                <w:szCs w:val="26"/>
              </w:rPr>
            </w:pPr>
          </w:p>
        </w:tc>
      </w:tr>
      <w:tr w:rsidR="00F079B5" w:rsidRPr="00164C91" w:rsidTr="00B61541">
        <w:trPr>
          <w:trHeight w:val="1508"/>
          <w:jc w:val="center"/>
        </w:trPr>
        <w:tc>
          <w:tcPr>
            <w:tcW w:w="709" w:type="dxa"/>
            <w:tcBorders>
              <w:top w:val="single" w:sz="4" w:space="0" w:color="000000"/>
              <w:left w:val="single" w:sz="4" w:space="0" w:color="000000"/>
              <w:right w:val="single" w:sz="4" w:space="0" w:color="000000"/>
            </w:tcBorders>
            <w:vAlign w:val="center"/>
          </w:tcPr>
          <w:p w:rsidR="00F079B5" w:rsidRPr="00164C91" w:rsidRDefault="00F079B5" w:rsidP="00F079B5">
            <w:pPr>
              <w:jc w:val="center"/>
              <w:rPr>
                <w:sz w:val="26"/>
                <w:szCs w:val="26"/>
                <w:lang w:val="it-IT"/>
              </w:rPr>
            </w:pPr>
            <w:r>
              <w:rPr>
                <w:rFonts w:eastAsia="Arial"/>
                <w:sz w:val="26"/>
                <w:szCs w:val="26"/>
                <w:lang w:val="it-IT"/>
              </w:rPr>
              <w:t>2</w:t>
            </w:r>
          </w:p>
        </w:tc>
        <w:tc>
          <w:tcPr>
            <w:tcW w:w="4331" w:type="dxa"/>
            <w:tcBorders>
              <w:top w:val="single" w:sz="4" w:space="0" w:color="000000"/>
              <w:left w:val="single" w:sz="4" w:space="0" w:color="000000"/>
              <w:right w:val="single" w:sz="4" w:space="0" w:color="000000"/>
            </w:tcBorders>
            <w:vAlign w:val="center"/>
          </w:tcPr>
          <w:p w:rsidR="00F079B5" w:rsidRPr="00164C91" w:rsidRDefault="00F079B5" w:rsidP="00F079B5">
            <w:pPr>
              <w:shd w:val="clear" w:color="auto" w:fill="FFFFFF"/>
              <w:jc w:val="both"/>
              <w:rPr>
                <w:color w:val="000000"/>
                <w:sz w:val="26"/>
                <w:szCs w:val="26"/>
                <w:lang w:val="vi-VN" w:eastAsia="vi-VN"/>
              </w:rPr>
            </w:pPr>
            <w:r w:rsidRPr="00164C91">
              <w:rPr>
                <w:rFonts w:eastAsia="Arial"/>
                <w:color w:val="000000"/>
                <w:sz w:val="26"/>
                <w:szCs w:val="26"/>
                <w:lang w:val="it-IT" w:eastAsia="vi-VN"/>
              </w:rPr>
              <w:t xml:space="preserve"> </w:t>
            </w:r>
            <w:r>
              <w:rPr>
                <w:rFonts w:eastAsia="Arial"/>
                <w:color w:val="000000"/>
                <w:sz w:val="26"/>
                <w:szCs w:val="26"/>
                <w:lang w:val="it-IT" w:eastAsia="vi-VN"/>
              </w:rPr>
              <w:t>Triển khai các biện pháp tăng tiến độ cung cấp dịch vụ công trực tuyến. Đẩy mạnh các dịch vụ trực tuyến mức độ 3,4.</w:t>
            </w:r>
          </w:p>
        </w:tc>
        <w:tc>
          <w:tcPr>
            <w:tcW w:w="3785" w:type="dxa"/>
            <w:tcBorders>
              <w:top w:val="single" w:sz="4" w:space="0" w:color="000000"/>
              <w:left w:val="single" w:sz="4" w:space="0" w:color="000000"/>
              <w:bottom w:val="single" w:sz="4" w:space="0" w:color="000000"/>
              <w:right w:val="single" w:sz="4" w:space="0" w:color="000000"/>
            </w:tcBorders>
            <w:vAlign w:val="center"/>
          </w:tcPr>
          <w:p w:rsidR="00F079B5" w:rsidRPr="00142F3B" w:rsidRDefault="00F079B5" w:rsidP="00F079B5">
            <w:pPr>
              <w:jc w:val="both"/>
              <w:rPr>
                <w:sz w:val="26"/>
                <w:szCs w:val="26"/>
              </w:rPr>
            </w:pPr>
            <w:r>
              <w:rPr>
                <w:rFonts w:eastAsia="Arial"/>
                <w:sz w:val="26"/>
                <w:szCs w:val="26"/>
              </w:rPr>
              <w:t>Các hồ sơ TTHC được xử lý trực tuyến ở mức độ 3,4</w:t>
            </w:r>
          </w:p>
        </w:tc>
        <w:tc>
          <w:tcPr>
            <w:tcW w:w="1984" w:type="dxa"/>
            <w:tcBorders>
              <w:top w:val="single" w:sz="4" w:space="0" w:color="000000"/>
              <w:left w:val="single" w:sz="4" w:space="0" w:color="000000"/>
              <w:bottom w:val="single" w:sz="4" w:space="0" w:color="000000"/>
              <w:right w:val="single" w:sz="4" w:space="0" w:color="000000"/>
            </w:tcBorders>
            <w:vAlign w:val="center"/>
          </w:tcPr>
          <w:p w:rsidR="00F079B5" w:rsidRDefault="00F079B5" w:rsidP="00F079B5">
            <w:pPr>
              <w:jc w:val="center"/>
              <w:rPr>
                <w:rFonts w:eastAsia="Arial"/>
                <w:sz w:val="26"/>
                <w:szCs w:val="26"/>
              </w:rPr>
            </w:pPr>
            <w:r>
              <w:rPr>
                <w:rFonts w:eastAsia="Arial"/>
                <w:sz w:val="26"/>
                <w:szCs w:val="26"/>
              </w:rPr>
              <w:t>Văn phòng HĐND và UBND</w:t>
            </w:r>
          </w:p>
          <w:p w:rsidR="00F079B5" w:rsidRPr="00164C91" w:rsidRDefault="00F079B5" w:rsidP="00F079B5">
            <w:pPr>
              <w:jc w:val="center"/>
              <w:rPr>
                <w:sz w:val="26"/>
                <w:szCs w:val="26"/>
                <w:lang w:val="vi-VN"/>
              </w:rPr>
            </w:pPr>
            <w:r>
              <w:rPr>
                <w:rFonts w:eastAsia="Arial"/>
                <w:sz w:val="26"/>
                <w:szCs w:val="26"/>
              </w:rPr>
              <w:t>Phòng Văn hóa và Thông tin</w:t>
            </w:r>
          </w:p>
        </w:tc>
        <w:tc>
          <w:tcPr>
            <w:tcW w:w="1985" w:type="dxa"/>
            <w:tcBorders>
              <w:top w:val="single" w:sz="4" w:space="0" w:color="000000"/>
              <w:left w:val="single" w:sz="4" w:space="0" w:color="000000"/>
              <w:bottom w:val="single" w:sz="4" w:space="0" w:color="000000"/>
              <w:right w:val="single" w:sz="4" w:space="0" w:color="000000"/>
            </w:tcBorders>
            <w:vAlign w:val="center"/>
          </w:tcPr>
          <w:p w:rsidR="00F079B5" w:rsidRPr="00164C91" w:rsidRDefault="00F079B5" w:rsidP="00F079B5">
            <w:pPr>
              <w:jc w:val="center"/>
              <w:rPr>
                <w:sz w:val="26"/>
                <w:szCs w:val="26"/>
                <w:lang w:val="vi-VN"/>
              </w:rPr>
            </w:pPr>
            <w:r>
              <w:rPr>
                <w:rFonts w:eastAsia="Arial"/>
                <w:sz w:val="26"/>
                <w:szCs w:val="26"/>
                <w:lang w:val="it-IT"/>
              </w:rPr>
              <w:t>Các cơ quan, đơn vị, UBND 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F079B5" w:rsidRPr="00142F3B" w:rsidRDefault="00F079B5" w:rsidP="00F079B5">
            <w:pPr>
              <w:jc w:val="center"/>
              <w:rPr>
                <w:sz w:val="26"/>
                <w:szCs w:val="26"/>
              </w:rPr>
            </w:pPr>
            <w:r>
              <w:rPr>
                <w:rFonts w:eastAsia="Arial"/>
                <w:sz w:val="26"/>
                <w:szCs w:val="26"/>
              </w:rPr>
              <w:t>Năm 2021</w:t>
            </w:r>
          </w:p>
        </w:tc>
        <w:tc>
          <w:tcPr>
            <w:tcW w:w="968" w:type="dxa"/>
            <w:tcBorders>
              <w:top w:val="single" w:sz="4" w:space="0" w:color="000000"/>
              <w:left w:val="single" w:sz="4" w:space="0" w:color="000000"/>
              <w:right w:val="single" w:sz="4" w:space="0" w:color="000000"/>
            </w:tcBorders>
            <w:vAlign w:val="center"/>
          </w:tcPr>
          <w:p w:rsidR="00F079B5" w:rsidRPr="00164C91" w:rsidRDefault="00F079B5" w:rsidP="00F079B5">
            <w:pPr>
              <w:jc w:val="center"/>
              <w:rPr>
                <w:sz w:val="26"/>
                <w:szCs w:val="26"/>
                <w:lang w:val="vi-VN"/>
              </w:rPr>
            </w:pPr>
          </w:p>
        </w:tc>
      </w:tr>
      <w:tr w:rsidR="00F079B5" w:rsidRPr="00164C91" w:rsidTr="00B61541">
        <w:trPr>
          <w:trHeight w:val="687"/>
          <w:jc w:val="center"/>
        </w:trPr>
        <w:tc>
          <w:tcPr>
            <w:tcW w:w="709" w:type="dxa"/>
            <w:tcBorders>
              <w:top w:val="single" w:sz="4" w:space="0" w:color="000000"/>
              <w:left w:val="single" w:sz="4" w:space="0" w:color="000000"/>
              <w:right w:val="single" w:sz="4" w:space="0" w:color="000000"/>
            </w:tcBorders>
            <w:vAlign w:val="center"/>
          </w:tcPr>
          <w:p w:rsidR="00F079B5" w:rsidRPr="00164C91" w:rsidRDefault="00F079B5" w:rsidP="00F079B5">
            <w:pPr>
              <w:jc w:val="center"/>
              <w:rPr>
                <w:rFonts w:eastAsia="Arial"/>
                <w:sz w:val="26"/>
                <w:szCs w:val="26"/>
                <w:lang w:val="it-IT"/>
              </w:rPr>
            </w:pPr>
            <w:r>
              <w:rPr>
                <w:rFonts w:eastAsia="Arial"/>
                <w:sz w:val="26"/>
                <w:szCs w:val="26"/>
                <w:lang w:val="it-IT"/>
              </w:rPr>
              <w:t>3</w:t>
            </w:r>
          </w:p>
        </w:tc>
        <w:tc>
          <w:tcPr>
            <w:tcW w:w="4331" w:type="dxa"/>
            <w:tcBorders>
              <w:top w:val="single" w:sz="4" w:space="0" w:color="000000"/>
              <w:left w:val="single" w:sz="4" w:space="0" w:color="000000"/>
              <w:right w:val="single" w:sz="4" w:space="0" w:color="000000"/>
            </w:tcBorders>
            <w:vAlign w:val="center"/>
          </w:tcPr>
          <w:p w:rsidR="00F079B5" w:rsidRPr="00164C91" w:rsidRDefault="00F079B5" w:rsidP="00F079B5">
            <w:pPr>
              <w:shd w:val="clear" w:color="auto" w:fill="FFFFFF"/>
              <w:jc w:val="both"/>
              <w:rPr>
                <w:rFonts w:eastAsia="Arial"/>
                <w:color w:val="000000"/>
                <w:sz w:val="26"/>
                <w:szCs w:val="26"/>
                <w:lang w:val="it-IT" w:eastAsia="vi-VN"/>
              </w:rPr>
            </w:pPr>
            <w:r w:rsidRPr="00164C91">
              <w:rPr>
                <w:rFonts w:eastAsia="Arial"/>
                <w:color w:val="000000"/>
                <w:sz w:val="26"/>
                <w:szCs w:val="26"/>
                <w:lang w:val="it-IT" w:eastAsia="vi-VN"/>
              </w:rPr>
              <w:t xml:space="preserve"> </w:t>
            </w:r>
            <w:r>
              <w:rPr>
                <w:rFonts w:eastAsia="Arial"/>
                <w:color w:val="000000"/>
                <w:sz w:val="26"/>
                <w:szCs w:val="26"/>
                <w:lang w:val="it-IT" w:eastAsia="vi-VN"/>
              </w:rPr>
              <w:t>Triển khai hiệu quả chữ ký số, chứng thư số. Tổ chức theo dõi, đôn đốc các cơ quan đơn vị thực hiện.</w:t>
            </w:r>
          </w:p>
        </w:tc>
        <w:tc>
          <w:tcPr>
            <w:tcW w:w="3785" w:type="dxa"/>
            <w:tcBorders>
              <w:top w:val="single" w:sz="4" w:space="0" w:color="000000"/>
              <w:left w:val="single" w:sz="4" w:space="0" w:color="000000"/>
              <w:bottom w:val="single" w:sz="4" w:space="0" w:color="000000"/>
              <w:right w:val="single" w:sz="4" w:space="0" w:color="000000"/>
            </w:tcBorders>
            <w:vAlign w:val="center"/>
          </w:tcPr>
          <w:p w:rsidR="00F079B5" w:rsidRPr="00142F3B" w:rsidRDefault="00F079B5" w:rsidP="00F079B5">
            <w:pPr>
              <w:shd w:val="clear" w:color="auto" w:fill="FFFFFF"/>
              <w:jc w:val="both"/>
              <w:rPr>
                <w:rFonts w:eastAsia="Arial"/>
                <w:color w:val="000000"/>
                <w:sz w:val="26"/>
                <w:szCs w:val="26"/>
                <w:lang w:eastAsia="vi-VN"/>
              </w:rPr>
            </w:pPr>
            <w:r>
              <w:rPr>
                <w:rFonts w:eastAsia="Arial"/>
                <w:sz w:val="26"/>
                <w:szCs w:val="26"/>
              </w:rPr>
              <w:t>Chữ ký số, chứng thư số được sử dụng</w:t>
            </w:r>
          </w:p>
        </w:tc>
        <w:tc>
          <w:tcPr>
            <w:tcW w:w="1984" w:type="dxa"/>
            <w:tcBorders>
              <w:top w:val="single" w:sz="4" w:space="0" w:color="000000"/>
              <w:left w:val="single" w:sz="4" w:space="0" w:color="000000"/>
              <w:bottom w:val="single" w:sz="4" w:space="0" w:color="000000"/>
              <w:right w:val="single" w:sz="4" w:space="0" w:color="000000"/>
            </w:tcBorders>
            <w:vAlign w:val="center"/>
          </w:tcPr>
          <w:p w:rsidR="00F079B5" w:rsidRDefault="00F079B5" w:rsidP="00F079B5">
            <w:pPr>
              <w:jc w:val="center"/>
              <w:rPr>
                <w:rFonts w:eastAsia="Arial"/>
                <w:sz w:val="26"/>
                <w:szCs w:val="26"/>
              </w:rPr>
            </w:pPr>
            <w:r>
              <w:rPr>
                <w:rFonts w:eastAsia="Arial"/>
                <w:sz w:val="26"/>
                <w:szCs w:val="26"/>
              </w:rPr>
              <w:t>Văn phòng HĐND và UBND</w:t>
            </w:r>
          </w:p>
          <w:p w:rsidR="00F079B5" w:rsidRPr="00164C91" w:rsidRDefault="00F079B5" w:rsidP="00F079B5">
            <w:pPr>
              <w:jc w:val="center"/>
              <w:rPr>
                <w:sz w:val="26"/>
                <w:szCs w:val="26"/>
                <w:lang w:val="vi-VN"/>
              </w:rPr>
            </w:pPr>
            <w:r>
              <w:rPr>
                <w:rFonts w:eastAsia="Arial"/>
                <w:sz w:val="26"/>
                <w:szCs w:val="26"/>
              </w:rPr>
              <w:t>Phòng Văn hóa và Thông tin</w:t>
            </w:r>
          </w:p>
        </w:tc>
        <w:tc>
          <w:tcPr>
            <w:tcW w:w="1985" w:type="dxa"/>
            <w:tcBorders>
              <w:top w:val="single" w:sz="4" w:space="0" w:color="000000"/>
              <w:left w:val="single" w:sz="4" w:space="0" w:color="000000"/>
              <w:bottom w:val="single" w:sz="4" w:space="0" w:color="000000"/>
              <w:right w:val="single" w:sz="4" w:space="0" w:color="000000"/>
            </w:tcBorders>
            <w:vAlign w:val="center"/>
          </w:tcPr>
          <w:p w:rsidR="00F079B5" w:rsidRPr="00164C91" w:rsidRDefault="00F079B5" w:rsidP="00F079B5">
            <w:pPr>
              <w:jc w:val="center"/>
              <w:rPr>
                <w:sz w:val="26"/>
                <w:szCs w:val="26"/>
                <w:lang w:val="vi-VN"/>
              </w:rPr>
            </w:pPr>
            <w:r>
              <w:rPr>
                <w:rFonts w:eastAsia="Arial"/>
                <w:sz w:val="26"/>
                <w:szCs w:val="26"/>
                <w:lang w:val="it-IT"/>
              </w:rPr>
              <w:t>Các cơ quan, đơn vị, UBND 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F079B5" w:rsidRPr="00142F3B" w:rsidRDefault="00F079B5" w:rsidP="00F079B5">
            <w:pPr>
              <w:jc w:val="center"/>
              <w:rPr>
                <w:sz w:val="26"/>
                <w:szCs w:val="26"/>
              </w:rPr>
            </w:pPr>
            <w:r>
              <w:rPr>
                <w:rFonts w:eastAsia="Arial"/>
                <w:sz w:val="26"/>
                <w:szCs w:val="26"/>
              </w:rPr>
              <w:t>Năm 2022</w:t>
            </w:r>
          </w:p>
        </w:tc>
        <w:tc>
          <w:tcPr>
            <w:tcW w:w="968" w:type="dxa"/>
            <w:tcBorders>
              <w:top w:val="single" w:sz="4" w:space="0" w:color="000000"/>
              <w:left w:val="single" w:sz="4" w:space="0" w:color="000000"/>
              <w:right w:val="single" w:sz="4" w:space="0" w:color="000000"/>
            </w:tcBorders>
          </w:tcPr>
          <w:p w:rsidR="00F079B5" w:rsidRPr="00164C91" w:rsidRDefault="00F079B5" w:rsidP="00F079B5">
            <w:pPr>
              <w:jc w:val="center"/>
              <w:rPr>
                <w:rFonts w:eastAsia="Arial"/>
                <w:sz w:val="26"/>
                <w:lang w:val="vi-VN"/>
              </w:rPr>
            </w:pPr>
          </w:p>
        </w:tc>
      </w:tr>
      <w:tr w:rsidR="00F079B5" w:rsidRPr="00164C91" w:rsidTr="00B61541">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F079B5" w:rsidRPr="00164C91" w:rsidRDefault="00F079B5" w:rsidP="00F079B5">
            <w:pPr>
              <w:jc w:val="center"/>
              <w:rPr>
                <w:sz w:val="26"/>
                <w:szCs w:val="26"/>
                <w:lang w:val="it-IT"/>
              </w:rPr>
            </w:pPr>
            <w:r>
              <w:rPr>
                <w:rFonts w:eastAsia="Arial"/>
                <w:sz w:val="26"/>
                <w:szCs w:val="26"/>
                <w:lang w:val="it-IT"/>
              </w:rPr>
              <w:t>4</w:t>
            </w:r>
          </w:p>
        </w:tc>
        <w:tc>
          <w:tcPr>
            <w:tcW w:w="4331" w:type="dxa"/>
            <w:tcBorders>
              <w:top w:val="single" w:sz="4" w:space="0" w:color="000000"/>
              <w:left w:val="single" w:sz="4" w:space="0" w:color="000000"/>
              <w:bottom w:val="single" w:sz="4" w:space="0" w:color="000000"/>
              <w:right w:val="single" w:sz="4" w:space="0" w:color="000000"/>
            </w:tcBorders>
            <w:vAlign w:val="center"/>
          </w:tcPr>
          <w:p w:rsidR="00F079B5" w:rsidRPr="00164C91" w:rsidRDefault="00F079B5" w:rsidP="00F079B5">
            <w:pPr>
              <w:jc w:val="both"/>
              <w:rPr>
                <w:sz w:val="26"/>
                <w:szCs w:val="26"/>
                <w:lang w:val="vi-VN"/>
              </w:rPr>
            </w:pPr>
            <w:r>
              <w:rPr>
                <w:rFonts w:eastAsia="Arial"/>
                <w:sz w:val="26"/>
                <w:szCs w:val="26"/>
              </w:rPr>
              <w:t>Tiếp tục thực hiện chuyển đổi Hệ thống quản lý chất lượng theo tiêu chuẩn TCVN ISO 9001:2008 sang HTQLCL tiêu chuẩn TCVN ISO 9001:2015</w:t>
            </w:r>
            <w:r w:rsidRPr="00164C91">
              <w:rPr>
                <w:rFonts w:eastAsia="Arial"/>
                <w:sz w:val="26"/>
                <w:szCs w:val="26"/>
                <w:lang w:val="it-IT"/>
              </w:rPr>
              <w:t xml:space="preserve"> </w:t>
            </w:r>
          </w:p>
        </w:tc>
        <w:tc>
          <w:tcPr>
            <w:tcW w:w="3785" w:type="dxa"/>
            <w:tcBorders>
              <w:top w:val="single" w:sz="4" w:space="0" w:color="000000"/>
              <w:left w:val="single" w:sz="4" w:space="0" w:color="000000"/>
              <w:bottom w:val="single" w:sz="4" w:space="0" w:color="000000"/>
              <w:right w:val="single" w:sz="4" w:space="0" w:color="000000"/>
            </w:tcBorders>
            <w:vAlign w:val="center"/>
          </w:tcPr>
          <w:p w:rsidR="00F079B5" w:rsidRDefault="00F079B5" w:rsidP="00F079B5">
            <w:pPr>
              <w:jc w:val="both"/>
              <w:rPr>
                <w:rFonts w:eastAsia="Arial"/>
                <w:sz w:val="26"/>
                <w:szCs w:val="26"/>
              </w:rPr>
            </w:pPr>
          </w:p>
          <w:p w:rsidR="00F079B5" w:rsidRPr="00D330AB" w:rsidRDefault="00F079B5" w:rsidP="00F079B5">
            <w:pPr>
              <w:jc w:val="both"/>
              <w:rPr>
                <w:sz w:val="26"/>
                <w:szCs w:val="26"/>
              </w:rPr>
            </w:pPr>
            <w:r>
              <w:rPr>
                <w:rFonts w:eastAsia="Arial"/>
                <w:sz w:val="26"/>
                <w:szCs w:val="26"/>
              </w:rPr>
              <w:t>Báo cáo kết quả thực hiện</w:t>
            </w:r>
          </w:p>
          <w:p w:rsidR="00F079B5" w:rsidRPr="00164C91" w:rsidRDefault="00F079B5" w:rsidP="00F079B5">
            <w:pPr>
              <w:jc w:val="both"/>
              <w:rPr>
                <w:sz w:val="26"/>
                <w:szCs w:val="26"/>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079B5" w:rsidRPr="00164C91" w:rsidRDefault="00F079B5" w:rsidP="00F079B5">
            <w:pPr>
              <w:jc w:val="center"/>
              <w:rPr>
                <w:sz w:val="26"/>
                <w:szCs w:val="26"/>
                <w:lang w:val="it-IT"/>
              </w:rPr>
            </w:pPr>
            <w:r>
              <w:rPr>
                <w:rFonts w:eastAsia="Arial"/>
                <w:sz w:val="26"/>
                <w:szCs w:val="26"/>
                <w:lang w:val="it-IT"/>
              </w:rPr>
              <w:t>Phòng Kinh tế và Hạ tầng</w:t>
            </w:r>
          </w:p>
        </w:tc>
        <w:tc>
          <w:tcPr>
            <w:tcW w:w="1985" w:type="dxa"/>
            <w:tcBorders>
              <w:top w:val="single" w:sz="4" w:space="0" w:color="000000"/>
              <w:left w:val="single" w:sz="4" w:space="0" w:color="000000"/>
              <w:bottom w:val="single" w:sz="4" w:space="0" w:color="000000"/>
              <w:right w:val="single" w:sz="4" w:space="0" w:color="000000"/>
            </w:tcBorders>
            <w:vAlign w:val="center"/>
          </w:tcPr>
          <w:p w:rsidR="00F079B5" w:rsidRPr="00D330AB" w:rsidRDefault="00F079B5" w:rsidP="00F079B5">
            <w:pPr>
              <w:jc w:val="center"/>
              <w:rPr>
                <w:b/>
                <w:sz w:val="26"/>
                <w:szCs w:val="26"/>
                <w:lang w:val="vi-VN"/>
              </w:rPr>
            </w:pPr>
            <w:r>
              <w:rPr>
                <w:rFonts w:eastAsia="Arial"/>
                <w:sz w:val="26"/>
                <w:szCs w:val="26"/>
                <w:lang w:val="it-IT"/>
              </w:rPr>
              <w:t>Các cơ quan, đơn vị, UBND 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F079B5" w:rsidRPr="00D330AB" w:rsidRDefault="00F079B5" w:rsidP="00F079B5">
            <w:pPr>
              <w:jc w:val="center"/>
              <w:rPr>
                <w:sz w:val="26"/>
                <w:szCs w:val="26"/>
              </w:rPr>
            </w:pPr>
            <w:r>
              <w:rPr>
                <w:rFonts w:eastAsia="Arial"/>
                <w:sz w:val="26"/>
                <w:szCs w:val="26"/>
              </w:rPr>
              <w:t>Năm 2022</w:t>
            </w:r>
          </w:p>
        </w:tc>
        <w:tc>
          <w:tcPr>
            <w:tcW w:w="968" w:type="dxa"/>
            <w:tcBorders>
              <w:top w:val="single" w:sz="4" w:space="0" w:color="000000"/>
              <w:left w:val="single" w:sz="4" w:space="0" w:color="000000"/>
              <w:right w:val="single" w:sz="4" w:space="0" w:color="000000"/>
            </w:tcBorders>
          </w:tcPr>
          <w:p w:rsidR="00F079B5" w:rsidRPr="00E150F7" w:rsidRDefault="00F079B5" w:rsidP="00F079B5">
            <w:pPr>
              <w:jc w:val="center"/>
              <w:rPr>
                <w:sz w:val="26"/>
                <w:szCs w:val="26"/>
              </w:rPr>
            </w:pPr>
          </w:p>
        </w:tc>
      </w:tr>
      <w:tr w:rsidR="00F079B5" w:rsidRPr="00164C91" w:rsidTr="00B61541">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F079B5" w:rsidRPr="00164C91" w:rsidRDefault="00F079B5" w:rsidP="00F079B5">
            <w:pPr>
              <w:jc w:val="center"/>
              <w:rPr>
                <w:rFonts w:eastAsia="Arial"/>
                <w:sz w:val="26"/>
                <w:szCs w:val="26"/>
                <w:lang w:val="it-IT"/>
              </w:rPr>
            </w:pPr>
            <w:r>
              <w:rPr>
                <w:rFonts w:eastAsia="Arial"/>
                <w:sz w:val="26"/>
                <w:szCs w:val="26"/>
                <w:lang w:val="it-IT"/>
              </w:rPr>
              <w:lastRenderedPageBreak/>
              <w:t>5</w:t>
            </w:r>
          </w:p>
        </w:tc>
        <w:tc>
          <w:tcPr>
            <w:tcW w:w="4331" w:type="dxa"/>
            <w:tcBorders>
              <w:top w:val="single" w:sz="4" w:space="0" w:color="000000"/>
              <w:left w:val="single" w:sz="4" w:space="0" w:color="000000"/>
              <w:bottom w:val="single" w:sz="4" w:space="0" w:color="000000"/>
              <w:right w:val="single" w:sz="4" w:space="0" w:color="000000"/>
            </w:tcBorders>
            <w:vAlign w:val="center"/>
          </w:tcPr>
          <w:p w:rsidR="00F079B5" w:rsidRPr="00164C91" w:rsidRDefault="00F079B5" w:rsidP="00F079B5">
            <w:pPr>
              <w:jc w:val="both"/>
              <w:rPr>
                <w:sz w:val="26"/>
                <w:szCs w:val="26"/>
                <w:lang w:val="vi-VN"/>
              </w:rPr>
            </w:pPr>
            <w:r>
              <w:rPr>
                <w:rFonts w:eastAsia="Arial"/>
                <w:sz w:val="26"/>
                <w:szCs w:val="26"/>
              </w:rPr>
              <w:t>Kiểm tra và giám sát áp dụng Hệ thống quản lý chất lượng theo tiêu chuẩn ISO 9001:2015 vào các cơ quan hành chính nhà nước cấp huyện</w:t>
            </w:r>
            <w:r>
              <w:rPr>
                <w:rFonts w:eastAsia="Arial"/>
                <w:sz w:val="26"/>
                <w:szCs w:val="26"/>
                <w:lang w:val="it-IT"/>
              </w:rPr>
              <w:t>, cấp xã</w:t>
            </w:r>
          </w:p>
        </w:tc>
        <w:tc>
          <w:tcPr>
            <w:tcW w:w="3785" w:type="dxa"/>
            <w:tcBorders>
              <w:top w:val="single" w:sz="4" w:space="0" w:color="000000"/>
              <w:left w:val="single" w:sz="4" w:space="0" w:color="000000"/>
              <w:bottom w:val="single" w:sz="4" w:space="0" w:color="000000"/>
              <w:right w:val="single" w:sz="4" w:space="0" w:color="000000"/>
            </w:tcBorders>
            <w:vAlign w:val="center"/>
          </w:tcPr>
          <w:p w:rsidR="00F079B5" w:rsidRDefault="00F079B5" w:rsidP="00F079B5">
            <w:pPr>
              <w:jc w:val="both"/>
              <w:rPr>
                <w:rFonts w:eastAsia="Arial"/>
                <w:sz w:val="26"/>
                <w:szCs w:val="26"/>
              </w:rPr>
            </w:pPr>
          </w:p>
          <w:p w:rsidR="00F079B5" w:rsidRPr="00164C91" w:rsidRDefault="00F079B5" w:rsidP="00F079B5">
            <w:pPr>
              <w:jc w:val="both"/>
              <w:rPr>
                <w:sz w:val="26"/>
                <w:szCs w:val="26"/>
              </w:rPr>
            </w:pPr>
            <w:r>
              <w:rPr>
                <w:rFonts w:eastAsia="Arial"/>
                <w:sz w:val="26"/>
                <w:szCs w:val="26"/>
              </w:rPr>
              <w:t>Báo cáo kết quả kiểm tra</w:t>
            </w:r>
          </w:p>
          <w:p w:rsidR="00F079B5" w:rsidRPr="00164C91" w:rsidRDefault="00F079B5" w:rsidP="00F079B5">
            <w:pPr>
              <w:jc w:val="both"/>
              <w:rPr>
                <w:sz w:val="26"/>
                <w:szCs w:val="26"/>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079B5" w:rsidRPr="00164C91" w:rsidRDefault="00F079B5" w:rsidP="00F079B5">
            <w:pPr>
              <w:jc w:val="center"/>
              <w:rPr>
                <w:sz w:val="26"/>
                <w:szCs w:val="26"/>
                <w:lang w:val="it-IT"/>
              </w:rPr>
            </w:pPr>
            <w:r>
              <w:rPr>
                <w:rFonts w:eastAsia="Arial"/>
                <w:sz w:val="26"/>
                <w:szCs w:val="26"/>
                <w:lang w:val="it-IT"/>
              </w:rPr>
              <w:t>Phòng Kinh tế và Hạ tầng</w:t>
            </w:r>
          </w:p>
        </w:tc>
        <w:tc>
          <w:tcPr>
            <w:tcW w:w="1985" w:type="dxa"/>
            <w:tcBorders>
              <w:top w:val="single" w:sz="4" w:space="0" w:color="000000"/>
              <w:left w:val="single" w:sz="4" w:space="0" w:color="000000"/>
              <w:bottom w:val="single" w:sz="4" w:space="0" w:color="000000"/>
              <w:right w:val="single" w:sz="4" w:space="0" w:color="000000"/>
            </w:tcBorders>
            <w:vAlign w:val="center"/>
          </w:tcPr>
          <w:p w:rsidR="00F079B5" w:rsidRPr="00D330AB" w:rsidRDefault="00F079B5" w:rsidP="00F079B5">
            <w:pPr>
              <w:jc w:val="center"/>
              <w:rPr>
                <w:b/>
                <w:sz w:val="26"/>
                <w:szCs w:val="26"/>
                <w:lang w:val="vi-VN"/>
              </w:rPr>
            </w:pPr>
            <w:r>
              <w:rPr>
                <w:rFonts w:eastAsia="Arial"/>
                <w:sz w:val="26"/>
                <w:szCs w:val="26"/>
                <w:lang w:val="it-IT"/>
              </w:rPr>
              <w:t>Các cơ quan, đơn vị, UBND 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F079B5" w:rsidRPr="00D330AB" w:rsidRDefault="00F079B5" w:rsidP="00F079B5">
            <w:pPr>
              <w:jc w:val="center"/>
              <w:rPr>
                <w:sz w:val="26"/>
                <w:szCs w:val="26"/>
              </w:rPr>
            </w:pPr>
            <w:r>
              <w:rPr>
                <w:rFonts w:eastAsia="Arial"/>
                <w:sz w:val="26"/>
                <w:szCs w:val="26"/>
              </w:rPr>
              <w:t>Năm 2022</w:t>
            </w:r>
          </w:p>
        </w:tc>
        <w:tc>
          <w:tcPr>
            <w:tcW w:w="968" w:type="dxa"/>
            <w:tcBorders>
              <w:left w:val="single" w:sz="4" w:space="0" w:color="000000"/>
              <w:bottom w:val="single" w:sz="4" w:space="0" w:color="000000"/>
              <w:right w:val="single" w:sz="4" w:space="0" w:color="000000"/>
            </w:tcBorders>
          </w:tcPr>
          <w:p w:rsidR="00F079B5" w:rsidRPr="00D330AB" w:rsidRDefault="00F079B5" w:rsidP="00F079B5">
            <w:pPr>
              <w:jc w:val="center"/>
              <w:rPr>
                <w:sz w:val="26"/>
                <w:szCs w:val="26"/>
              </w:rPr>
            </w:pPr>
          </w:p>
        </w:tc>
      </w:tr>
      <w:tr w:rsidR="00F079B5" w:rsidRPr="00164C91" w:rsidTr="00B61541">
        <w:trPr>
          <w:trHeight w:val="1122"/>
          <w:jc w:val="center"/>
        </w:trPr>
        <w:tc>
          <w:tcPr>
            <w:tcW w:w="709" w:type="dxa"/>
            <w:tcBorders>
              <w:top w:val="single" w:sz="4" w:space="0" w:color="000000"/>
              <w:left w:val="single" w:sz="4" w:space="0" w:color="000000"/>
              <w:right w:val="single" w:sz="4" w:space="0" w:color="000000"/>
            </w:tcBorders>
            <w:vAlign w:val="center"/>
          </w:tcPr>
          <w:p w:rsidR="00F079B5" w:rsidRPr="00FB2A8E" w:rsidRDefault="00F079B5" w:rsidP="00F079B5">
            <w:pPr>
              <w:jc w:val="center"/>
              <w:rPr>
                <w:sz w:val="26"/>
                <w:szCs w:val="26"/>
              </w:rPr>
            </w:pPr>
            <w:r>
              <w:rPr>
                <w:rFonts w:eastAsia="Arial"/>
                <w:sz w:val="26"/>
                <w:szCs w:val="26"/>
              </w:rPr>
              <w:t>6</w:t>
            </w:r>
          </w:p>
        </w:tc>
        <w:tc>
          <w:tcPr>
            <w:tcW w:w="4331" w:type="dxa"/>
            <w:tcBorders>
              <w:top w:val="single" w:sz="4" w:space="0" w:color="000000"/>
              <w:left w:val="single" w:sz="4" w:space="0" w:color="000000"/>
              <w:right w:val="single" w:sz="4" w:space="0" w:color="000000"/>
            </w:tcBorders>
            <w:vAlign w:val="center"/>
          </w:tcPr>
          <w:p w:rsidR="00F079B5" w:rsidRPr="00FB2A8E" w:rsidRDefault="00F079B5" w:rsidP="00F079B5">
            <w:pPr>
              <w:jc w:val="both"/>
              <w:rPr>
                <w:sz w:val="26"/>
                <w:szCs w:val="26"/>
                <w:lang w:val="it-IT"/>
              </w:rPr>
            </w:pPr>
            <w:r w:rsidRPr="00FB2A8E">
              <w:rPr>
                <w:sz w:val="26"/>
                <w:szCs w:val="26"/>
                <w:lang w:val="it-IT"/>
              </w:rPr>
              <w:t>Sắp xếp, cải tạo nâng cấp trụ sở làm việc c</w:t>
            </w:r>
            <w:r>
              <w:rPr>
                <w:sz w:val="26"/>
                <w:szCs w:val="26"/>
                <w:lang w:val="it-IT"/>
              </w:rPr>
              <w:t>ủa</w:t>
            </w:r>
            <w:r w:rsidRPr="00FB2A8E">
              <w:rPr>
                <w:sz w:val="26"/>
                <w:szCs w:val="26"/>
                <w:lang w:val="it-IT"/>
              </w:rPr>
              <w:t xml:space="preserve"> các xã, thị trấn trên địa bàn huyện</w:t>
            </w:r>
          </w:p>
        </w:tc>
        <w:tc>
          <w:tcPr>
            <w:tcW w:w="3785" w:type="dxa"/>
            <w:tcBorders>
              <w:top w:val="single" w:sz="4" w:space="0" w:color="000000"/>
              <w:left w:val="single" w:sz="4" w:space="0" w:color="000000"/>
              <w:bottom w:val="single" w:sz="4" w:space="0" w:color="000000"/>
              <w:right w:val="single" w:sz="4" w:space="0" w:color="000000"/>
            </w:tcBorders>
            <w:vAlign w:val="center"/>
          </w:tcPr>
          <w:p w:rsidR="00F079B5" w:rsidRPr="00FB2A8E" w:rsidRDefault="00F079B5" w:rsidP="00F079B5">
            <w:pPr>
              <w:jc w:val="both"/>
              <w:rPr>
                <w:sz w:val="26"/>
                <w:szCs w:val="26"/>
              </w:rPr>
            </w:pPr>
            <w:r w:rsidRPr="00FB2A8E">
              <w:rPr>
                <w:rFonts w:eastAsia="Arial"/>
                <w:sz w:val="26"/>
                <w:szCs w:val="26"/>
              </w:rPr>
              <w:t>Các xã, thị trấn được cải tạo, nâng cấp, bố trí hợp lý</w:t>
            </w:r>
          </w:p>
        </w:tc>
        <w:tc>
          <w:tcPr>
            <w:tcW w:w="1984" w:type="dxa"/>
            <w:tcBorders>
              <w:top w:val="single" w:sz="4" w:space="0" w:color="000000"/>
              <w:left w:val="single" w:sz="4" w:space="0" w:color="000000"/>
              <w:bottom w:val="single" w:sz="4" w:space="0" w:color="000000"/>
              <w:right w:val="single" w:sz="4" w:space="0" w:color="000000"/>
            </w:tcBorders>
            <w:vAlign w:val="center"/>
          </w:tcPr>
          <w:p w:rsidR="00F079B5" w:rsidRPr="00FB2A8E" w:rsidRDefault="00F079B5" w:rsidP="00F079B5">
            <w:pPr>
              <w:jc w:val="center"/>
              <w:rPr>
                <w:sz w:val="26"/>
                <w:szCs w:val="26"/>
                <w:lang w:val="vi-VN"/>
              </w:rPr>
            </w:pPr>
            <w:r w:rsidRPr="00FB2A8E">
              <w:rPr>
                <w:sz w:val="26"/>
                <w:szCs w:val="26"/>
              </w:rPr>
              <w:t>UBND huyện</w:t>
            </w:r>
          </w:p>
        </w:tc>
        <w:tc>
          <w:tcPr>
            <w:tcW w:w="1985" w:type="dxa"/>
            <w:tcBorders>
              <w:top w:val="single" w:sz="4" w:space="0" w:color="000000"/>
              <w:left w:val="single" w:sz="4" w:space="0" w:color="000000"/>
              <w:bottom w:val="single" w:sz="4" w:space="0" w:color="000000"/>
              <w:right w:val="single" w:sz="4" w:space="0" w:color="000000"/>
            </w:tcBorders>
            <w:vAlign w:val="center"/>
          </w:tcPr>
          <w:p w:rsidR="00F079B5" w:rsidRPr="00FB2A8E" w:rsidRDefault="00F079B5" w:rsidP="00F079B5">
            <w:pPr>
              <w:jc w:val="center"/>
              <w:rPr>
                <w:sz w:val="26"/>
                <w:szCs w:val="26"/>
              </w:rPr>
            </w:pPr>
            <w:r w:rsidRPr="00FB2A8E">
              <w:rPr>
                <w:sz w:val="26"/>
                <w:szCs w:val="26"/>
              </w:rPr>
              <w:t xml:space="preserve">Văn phòng HĐND và UBND, </w:t>
            </w:r>
            <w:r w:rsidRPr="00FB2A8E">
              <w:rPr>
                <w:rFonts w:eastAsia="Arial"/>
                <w:sz w:val="26"/>
                <w:szCs w:val="26"/>
                <w:lang w:val="it-IT"/>
              </w:rPr>
              <w:t>Các cơ quan, đơn vị, UBND 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F079B5" w:rsidRPr="00FB2A8E" w:rsidRDefault="00F079B5" w:rsidP="00F079B5">
            <w:pPr>
              <w:jc w:val="center"/>
              <w:rPr>
                <w:sz w:val="26"/>
                <w:szCs w:val="26"/>
              </w:rPr>
            </w:pPr>
            <w:r w:rsidRPr="00FB2A8E">
              <w:rPr>
                <w:rFonts w:eastAsia="Arial"/>
                <w:sz w:val="26"/>
                <w:szCs w:val="26"/>
                <w:lang w:val="it-IT"/>
              </w:rPr>
              <w:t>Năm 202</w:t>
            </w:r>
            <w:r>
              <w:rPr>
                <w:rFonts w:eastAsia="Arial"/>
                <w:sz w:val="26"/>
                <w:szCs w:val="26"/>
                <w:lang w:val="it-IT"/>
              </w:rPr>
              <w:t>2</w:t>
            </w:r>
          </w:p>
        </w:tc>
        <w:tc>
          <w:tcPr>
            <w:tcW w:w="968" w:type="dxa"/>
            <w:tcBorders>
              <w:top w:val="single" w:sz="4" w:space="0" w:color="000000"/>
              <w:left w:val="single" w:sz="4" w:space="0" w:color="000000"/>
              <w:right w:val="single" w:sz="4" w:space="0" w:color="000000"/>
            </w:tcBorders>
            <w:vAlign w:val="center"/>
          </w:tcPr>
          <w:p w:rsidR="00F079B5" w:rsidRPr="00BE160C" w:rsidRDefault="00F079B5" w:rsidP="00F079B5">
            <w:pPr>
              <w:jc w:val="center"/>
              <w:rPr>
                <w:color w:val="FF0000"/>
                <w:sz w:val="26"/>
                <w:szCs w:val="26"/>
              </w:rPr>
            </w:pPr>
          </w:p>
        </w:tc>
      </w:tr>
      <w:tr w:rsidR="00F079B5" w:rsidRPr="00164C91" w:rsidTr="00B61541">
        <w:trPr>
          <w:jc w:val="center"/>
        </w:trPr>
        <w:tc>
          <w:tcPr>
            <w:tcW w:w="709" w:type="dxa"/>
            <w:tcBorders>
              <w:left w:val="single" w:sz="4" w:space="0" w:color="000000"/>
              <w:bottom w:val="single" w:sz="4" w:space="0" w:color="000000"/>
              <w:right w:val="single" w:sz="4" w:space="0" w:color="000000"/>
            </w:tcBorders>
            <w:vAlign w:val="center"/>
          </w:tcPr>
          <w:p w:rsidR="00F079B5" w:rsidRPr="00FB2A8E" w:rsidRDefault="00F079B5" w:rsidP="00F079B5">
            <w:pPr>
              <w:jc w:val="center"/>
              <w:rPr>
                <w:rFonts w:eastAsia="Arial"/>
                <w:sz w:val="26"/>
                <w:szCs w:val="26"/>
              </w:rPr>
            </w:pPr>
            <w:r>
              <w:rPr>
                <w:rFonts w:eastAsia="Arial"/>
                <w:sz w:val="26"/>
                <w:szCs w:val="26"/>
              </w:rPr>
              <w:t>7</w:t>
            </w:r>
          </w:p>
        </w:tc>
        <w:tc>
          <w:tcPr>
            <w:tcW w:w="4331" w:type="dxa"/>
            <w:tcBorders>
              <w:left w:val="single" w:sz="4" w:space="0" w:color="000000"/>
              <w:bottom w:val="single" w:sz="4" w:space="0" w:color="000000"/>
              <w:right w:val="single" w:sz="4" w:space="0" w:color="000000"/>
            </w:tcBorders>
            <w:vAlign w:val="center"/>
          </w:tcPr>
          <w:p w:rsidR="00F079B5" w:rsidRPr="00FB2A8E" w:rsidRDefault="00F079B5" w:rsidP="00F079B5">
            <w:pPr>
              <w:jc w:val="both"/>
              <w:rPr>
                <w:rFonts w:eastAsia="Arial"/>
                <w:sz w:val="26"/>
                <w:szCs w:val="26"/>
                <w:lang w:val="it-IT"/>
              </w:rPr>
            </w:pPr>
            <w:r w:rsidRPr="00FB2A8E">
              <w:rPr>
                <w:rFonts w:eastAsia="Arial"/>
                <w:sz w:val="26"/>
                <w:szCs w:val="26"/>
                <w:lang w:val="it-IT"/>
              </w:rPr>
              <w:t>Tiếp tục triển khai áp dụng phần mềm 1 cửa điện tử tại các cơ quan, đơn vị, UBND cấp xã</w:t>
            </w:r>
          </w:p>
        </w:tc>
        <w:tc>
          <w:tcPr>
            <w:tcW w:w="3785" w:type="dxa"/>
            <w:tcBorders>
              <w:top w:val="single" w:sz="4" w:space="0" w:color="000000"/>
              <w:left w:val="single" w:sz="4" w:space="0" w:color="000000"/>
              <w:bottom w:val="single" w:sz="4" w:space="0" w:color="000000"/>
              <w:right w:val="single" w:sz="4" w:space="0" w:color="000000"/>
            </w:tcBorders>
            <w:vAlign w:val="center"/>
          </w:tcPr>
          <w:p w:rsidR="00F079B5" w:rsidRPr="00FB2A8E" w:rsidRDefault="00F079B5" w:rsidP="00F079B5">
            <w:pPr>
              <w:jc w:val="both"/>
              <w:rPr>
                <w:rFonts w:eastAsia="Arial"/>
                <w:sz w:val="26"/>
                <w:szCs w:val="26"/>
              </w:rPr>
            </w:pPr>
            <w:r w:rsidRPr="00FB2A8E">
              <w:rPr>
                <w:rFonts w:eastAsia="Arial"/>
                <w:sz w:val="26"/>
                <w:szCs w:val="26"/>
              </w:rPr>
              <w:t>Phần mềm một cửa điện tử được duy trì sử dụng</w:t>
            </w:r>
          </w:p>
        </w:tc>
        <w:tc>
          <w:tcPr>
            <w:tcW w:w="1984" w:type="dxa"/>
            <w:tcBorders>
              <w:top w:val="single" w:sz="4" w:space="0" w:color="000000"/>
              <w:left w:val="single" w:sz="4" w:space="0" w:color="000000"/>
              <w:bottom w:val="single" w:sz="4" w:space="0" w:color="000000"/>
              <w:right w:val="single" w:sz="4" w:space="0" w:color="000000"/>
            </w:tcBorders>
            <w:vAlign w:val="center"/>
          </w:tcPr>
          <w:p w:rsidR="00F079B5" w:rsidRPr="00FB2A8E" w:rsidRDefault="00F079B5" w:rsidP="00F079B5">
            <w:pPr>
              <w:jc w:val="center"/>
              <w:rPr>
                <w:rFonts w:eastAsia="Arial"/>
                <w:sz w:val="26"/>
                <w:szCs w:val="26"/>
                <w:lang w:val="it-IT"/>
              </w:rPr>
            </w:pPr>
            <w:r w:rsidRPr="00FB2A8E">
              <w:rPr>
                <w:sz w:val="26"/>
                <w:szCs w:val="26"/>
              </w:rPr>
              <w:t>Văn phòng HĐND và UBND</w:t>
            </w:r>
          </w:p>
        </w:tc>
        <w:tc>
          <w:tcPr>
            <w:tcW w:w="1985" w:type="dxa"/>
            <w:tcBorders>
              <w:top w:val="single" w:sz="4" w:space="0" w:color="000000"/>
              <w:left w:val="single" w:sz="4" w:space="0" w:color="000000"/>
              <w:bottom w:val="single" w:sz="4" w:space="0" w:color="000000"/>
              <w:right w:val="single" w:sz="4" w:space="0" w:color="000000"/>
            </w:tcBorders>
            <w:vAlign w:val="center"/>
          </w:tcPr>
          <w:p w:rsidR="00F079B5" w:rsidRPr="00FB2A8E" w:rsidRDefault="00F079B5" w:rsidP="00F079B5">
            <w:pPr>
              <w:jc w:val="center"/>
              <w:rPr>
                <w:rFonts w:eastAsia="Arial"/>
                <w:sz w:val="26"/>
                <w:szCs w:val="26"/>
                <w:lang w:val="it-IT"/>
              </w:rPr>
            </w:pPr>
            <w:r w:rsidRPr="00FB2A8E">
              <w:rPr>
                <w:rFonts w:eastAsia="Arial"/>
                <w:sz w:val="26"/>
                <w:szCs w:val="26"/>
                <w:lang w:val="it-IT"/>
              </w:rPr>
              <w:t>Các cơ quan, đơn vị, UBND 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F079B5" w:rsidRPr="00FB2A8E" w:rsidRDefault="00F079B5" w:rsidP="00F079B5">
            <w:pPr>
              <w:jc w:val="center"/>
              <w:rPr>
                <w:rFonts w:eastAsia="Arial"/>
                <w:sz w:val="26"/>
                <w:szCs w:val="26"/>
                <w:lang w:val="it-IT"/>
              </w:rPr>
            </w:pPr>
            <w:r w:rsidRPr="00FB2A8E">
              <w:rPr>
                <w:rFonts w:eastAsia="Arial"/>
                <w:sz w:val="26"/>
                <w:szCs w:val="26"/>
                <w:lang w:val="it-IT"/>
              </w:rPr>
              <w:t>Năm 202</w:t>
            </w:r>
            <w:r>
              <w:rPr>
                <w:rFonts w:eastAsia="Arial"/>
                <w:sz w:val="26"/>
                <w:szCs w:val="26"/>
                <w:lang w:val="it-IT"/>
              </w:rPr>
              <w:t>2</w:t>
            </w:r>
          </w:p>
        </w:tc>
        <w:tc>
          <w:tcPr>
            <w:tcW w:w="968" w:type="dxa"/>
            <w:tcBorders>
              <w:left w:val="single" w:sz="4" w:space="0" w:color="000000"/>
              <w:bottom w:val="single" w:sz="4" w:space="0" w:color="000000"/>
              <w:right w:val="single" w:sz="4" w:space="0" w:color="000000"/>
            </w:tcBorders>
            <w:vAlign w:val="center"/>
          </w:tcPr>
          <w:p w:rsidR="00F079B5" w:rsidRPr="00FB2A8E" w:rsidRDefault="00F079B5" w:rsidP="00F079B5">
            <w:pPr>
              <w:jc w:val="center"/>
              <w:rPr>
                <w:b/>
                <w:sz w:val="26"/>
                <w:szCs w:val="26"/>
                <w:lang w:val="it-IT"/>
              </w:rPr>
            </w:pPr>
          </w:p>
        </w:tc>
      </w:tr>
      <w:tr w:rsidR="00F079B5" w:rsidRPr="00164C91" w:rsidTr="00B61541">
        <w:trPr>
          <w:jc w:val="center"/>
        </w:trPr>
        <w:tc>
          <w:tcPr>
            <w:tcW w:w="709" w:type="dxa"/>
            <w:tcBorders>
              <w:left w:val="single" w:sz="4" w:space="0" w:color="000000"/>
              <w:bottom w:val="single" w:sz="4" w:space="0" w:color="000000"/>
              <w:right w:val="single" w:sz="4" w:space="0" w:color="000000"/>
            </w:tcBorders>
            <w:vAlign w:val="center"/>
          </w:tcPr>
          <w:p w:rsidR="00F079B5" w:rsidRPr="00FB2A8E" w:rsidRDefault="00F079B5" w:rsidP="00F079B5">
            <w:pPr>
              <w:jc w:val="center"/>
              <w:rPr>
                <w:rFonts w:eastAsia="Arial"/>
                <w:sz w:val="26"/>
                <w:szCs w:val="26"/>
              </w:rPr>
            </w:pPr>
            <w:r>
              <w:rPr>
                <w:rFonts w:eastAsia="Arial"/>
                <w:sz w:val="26"/>
                <w:szCs w:val="26"/>
              </w:rPr>
              <w:t>8</w:t>
            </w:r>
          </w:p>
        </w:tc>
        <w:tc>
          <w:tcPr>
            <w:tcW w:w="4331" w:type="dxa"/>
            <w:tcBorders>
              <w:left w:val="single" w:sz="4" w:space="0" w:color="000000"/>
              <w:bottom w:val="single" w:sz="4" w:space="0" w:color="000000"/>
              <w:right w:val="single" w:sz="4" w:space="0" w:color="000000"/>
            </w:tcBorders>
            <w:vAlign w:val="center"/>
          </w:tcPr>
          <w:p w:rsidR="00F079B5" w:rsidRPr="00FB2A8E" w:rsidRDefault="00F079B5" w:rsidP="00F079B5">
            <w:pPr>
              <w:jc w:val="both"/>
              <w:rPr>
                <w:sz w:val="26"/>
                <w:szCs w:val="26"/>
                <w:lang w:val="it-IT"/>
              </w:rPr>
            </w:pPr>
            <w:r w:rsidRPr="00FB2A8E">
              <w:rPr>
                <w:rFonts w:eastAsia="Arial"/>
                <w:sz w:val="26"/>
                <w:szCs w:val="26"/>
                <w:lang w:val="it-IT"/>
              </w:rPr>
              <w:t>Tiếp tục t</w:t>
            </w:r>
            <w:r w:rsidRPr="00FB2A8E">
              <w:rPr>
                <w:rFonts w:eastAsia="Arial"/>
                <w:sz w:val="26"/>
                <w:szCs w:val="26"/>
              </w:rPr>
              <w:t>hực hiện có hiệu quả cơ chế 1 cửa, 1 cửa liên thông. Thực hiện việc tiếp nhận và trả kết quả theo cơ chế một cửa đối với 100% TTHC đã công bố.</w:t>
            </w:r>
          </w:p>
        </w:tc>
        <w:tc>
          <w:tcPr>
            <w:tcW w:w="3785" w:type="dxa"/>
            <w:tcBorders>
              <w:top w:val="single" w:sz="4" w:space="0" w:color="000000"/>
              <w:left w:val="single" w:sz="4" w:space="0" w:color="000000"/>
              <w:bottom w:val="single" w:sz="4" w:space="0" w:color="000000"/>
              <w:right w:val="single" w:sz="4" w:space="0" w:color="000000"/>
            </w:tcBorders>
            <w:vAlign w:val="center"/>
          </w:tcPr>
          <w:p w:rsidR="00F079B5" w:rsidRPr="005E605C" w:rsidRDefault="00F079B5" w:rsidP="00F079B5">
            <w:pPr>
              <w:jc w:val="both"/>
              <w:rPr>
                <w:sz w:val="26"/>
                <w:szCs w:val="26"/>
              </w:rPr>
            </w:pPr>
            <w:r w:rsidRPr="00525A2F">
              <w:rPr>
                <w:rFonts w:eastAsia="Arial"/>
                <w:sz w:val="26"/>
                <w:szCs w:val="26"/>
              </w:rPr>
              <w:t>Các văn bản có liên quan</w:t>
            </w:r>
          </w:p>
        </w:tc>
        <w:tc>
          <w:tcPr>
            <w:tcW w:w="1984" w:type="dxa"/>
            <w:tcBorders>
              <w:top w:val="single" w:sz="4" w:space="0" w:color="000000"/>
              <w:left w:val="single" w:sz="4" w:space="0" w:color="000000"/>
              <w:bottom w:val="single" w:sz="4" w:space="0" w:color="000000"/>
              <w:right w:val="single" w:sz="4" w:space="0" w:color="000000"/>
            </w:tcBorders>
            <w:vAlign w:val="center"/>
          </w:tcPr>
          <w:p w:rsidR="00F079B5" w:rsidRPr="00FB2A8E" w:rsidRDefault="00F079B5" w:rsidP="00F079B5">
            <w:pPr>
              <w:jc w:val="center"/>
              <w:rPr>
                <w:sz w:val="26"/>
                <w:szCs w:val="26"/>
                <w:lang w:val="it-IT"/>
              </w:rPr>
            </w:pPr>
            <w:r w:rsidRPr="00FB2A8E">
              <w:rPr>
                <w:sz w:val="26"/>
                <w:szCs w:val="26"/>
              </w:rPr>
              <w:t>Văn phòng HĐND và UBND</w:t>
            </w:r>
          </w:p>
        </w:tc>
        <w:tc>
          <w:tcPr>
            <w:tcW w:w="1985" w:type="dxa"/>
            <w:tcBorders>
              <w:top w:val="single" w:sz="4" w:space="0" w:color="000000"/>
              <w:left w:val="single" w:sz="4" w:space="0" w:color="000000"/>
              <w:bottom w:val="single" w:sz="4" w:space="0" w:color="000000"/>
              <w:right w:val="single" w:sz="4" w:space="0" w:color="000000"/>
            </w:tcBorders>
            <w:vAlign w:val="center"/>
          </w:tcPr>
          <w:p w:rsidR="00F079B5" w:rsidRPr="00FB2A8E" w:rsidRDefault="00F079B5" w:rsidP="00F079B5">
            <w:pPr>
              <w:jc w:val="center"/>
              <w:rPr>
                <w:sz w:val="26"/>
                <w:szCs w:val="26"/>
              </w:rPr>
            </w:pPr>
            <w:r w:rsidRPr="00FB2A8E">
              <w:rPr>
                <w:rFonts w:eastAsia="Arial"/>
                <w:sz w:val="26"/>
                <w:szCs w:val="26"/>
                <w:lang w:val="it-IT"/>
              </w:rPr>
              <w:t>Các cơ quan, đơn vị, UBND 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F079B5" w:rsidRPr="00FB2A8E" w:rsidRDefault="00F079B5" w:rsidP="00F079B5">
            <w:pPr>
              <w:jc w:val="center"/>
              <w:rPr>
                <w:rFonts w:eastAsia="Arial"/>
                <w:sz w:val="26"/>
                <w:szCs w:val="26"/>
                <w:lang w:val="it-IT"/>
              </w:rPr>
            </w:pPr>
          </w:p>
          <w:p w:rsidR="00F079B5" w:rsidRPr="00FB2A8E" w:rsidRDefault="00F079B5" w:rsidP="00F079B5">
            <w:pPr>
              <w:jc w:val="center"/>
              <w:rPr>
                <w:rFonts w:eastAsia="Arial"/>
                <w:sz w:val="26"/>
                <w:szCs w:val="26"/>
                <w:lang w:val="it-IT"/>
              </w:rPr>
            </w:pPr>
          </w:p>
          <w:p w:rsidR="00F079B5" w:rsidRPr="00FB2A8E" w:rsidRDefault="00F079B5" w:rsidP="00F079B5">
            <w:pPr>
              <w:jc w:val="center"/>
              <w:rPr>
                <w:sz w:val="26"/>
                <w:szCs w:val="26"/>
                <w:lang w:val="it-IT"/>
              </w:rPr>
            </w:pPr>
            <w:r w:rsidRPr="00FB2A8E">
              <w:rPr>
                <w:rFonts w:eastAsia="Arial"/>
                <w:sz w:val="26"/>
                <w:szCs w:val="26"/>
                <w:lang w:val="it-IT"/>
              </w:rPr>
              <w:t>Năm 202</w:t>
            </w:r>
            <w:r>
              <w:rPr>
                <w:rFonts w:eastAsia="Arial"/>
                <w:sz w:val="26"/>
                <w:szCs w:val="26"/>
                <w:lang w:val="it-IT"/>
              </w:rPr>
              <w:t>2</w:t>
            </w:r>
          </w:p>
          <w:p w:rsidR="00F079B5" w:rsidRPr="00FB2A8E" w:rsidRDefault="00F079B5" w:rsidP="00F079B5">
            <w:pPr>
              <w:jc w:val="center"/>
              <w:rPr>
                <w:sz w:val="26"/>
                <w:szCs w:val="26"/>
                <w:lang w:val="it-IT"/>
              </w:rPr>
            </w:pPr>
          </w:p>
        </w:tc>
        <w:tc>
          <w:tcPr>
            <w:tcW w:w="968" w:type="dxa"/>
            <w:tcBorders>
              <w:left w:val="single" w:sz="4" w:space="0" w:color="000000"/>
              <w:bottom w:val="single" w:sz="4" w:space="0" w:color="000000"/>
              <w:right w:val="single" w:sz="4" w:space="0" w:color="000000"/>
            </w:tcBorders>
            <w:vAlign w:val="center"/>
          </w:tcPr>
          <w:p w:rsidR="00F079B5" w:rsidRPr="00FB2A8E" w:rsidRDefault="00F079B5" w:rsidP="00F079B5">
            <w:pPr>
              <w:jc w:val="center"/>
              <w:rPr>
                <w:sz w:val="26"/>
                <w:szCs w:val="26"/>
                <w:lang w:val="it-IT"/>
              </w:rPr>
            </w:pPr>
          </w:p>
        </w:tc>
      </w:tr>
      <w:tr w:rsidR="00F079B5" w:rsidRPr="00164C91" w:rsidTr="00B61541">
        <w:trPr>
          <w:jc w:val="center"/>
        </w:trPr>
        <w:tc>
          <w:tcPr>
            <w:tcW w:w="709" w:type="dxa"/>
            <w:tcBorders>
              <w:left w:val="single" w:sz="4" w:space="0" w:color="000000"/>
              <w:bottom w:val="single" w:sz="4" w:space="0" w:color="000000"/>
              <w:right w:val="single" w:sz="4" w:space="0" w:color="000000"/>
            </w:tcBorders>
            <w:vAlign w:val="center"/>
          </w:tcPr>
          <w:p w:rsidR="00F079B5" w:rsidRPr="00FB2A8E" w:rsidRDefault="00F079B5" w:rsidP="00F079B5">
            <w:pPr>
              <w:jc w:val="center"/>
              <w:rPr>
                <w:rFonts w:eastAsia="Arial"/>
                <w:sz w:val="26"/>
                <w:szCs w:val="26"/>
              </w:rPr>
            </w:pPr>
            <w:r>
              <w:rPr>
                <w:rFonts w:eastAsia="Arial"/>
                <w:sz w:val="26"/>
                <w:szCs w:val="26"/>
              </w:rPr>
              <w:t>9</w:t>
            </w:r>
          </w:p>
        </w:tc>
        <w:tc>
          <w:tcPr>
            <w:tcW w:w="4331" w:type="dxa"/>
            <w:tcBorders>
              <w:left w:val="single" w:sz="4" w:space="0" w:color="000000"/>
              <w:bottom w:val="single" w:sz="4" w:space="0" w:color="000000"/>
              <w:right w:val="single" w:sz="4" w:space="0" w:color="000000"/>
            </w:tcBorders>
            <w:vAlign w:val="center"/>
          </w:tcPr>
          <w:p w:rsidR="00F079B5" w:rsidRPr="00FB2A8E" w:rsidRDefault="00F079B5" w:rsidP="00F079B5">
            <w:pPr>
              <w:jc w:val="both"/>
              <w:rPr>
                <w:rFonts w:eastAsia="Arial"/>
                <w:sz w:val="26"/>
                <w:szCs w:val="26"/>
                <w:lang w:val="it-IT"/>
              </w:rPr>
            </w:pPr>
            <w:r w:rsidRPr="00FB2A8E">
              <w:rPr>
                <w:rFonts w:eastAsia="Arial"/>
                <w:sz w:val="26"/>
                <w:szCs w:val="26"/>
                <w:lang w:val="it-IT"/>
              </w:rPr>
              <w:t>Thực hiện áp dụng 100% các thủ tục hành chính từ tiếp nhận đến trả kết quả bằng phần mềm một cửa điện tử</w:t>
            </w:r>
          </w:p>
        </w:tc>
        <w:tc>
          <w:tcPr>
            <w:tcW w:w="3785" w:type="dxa"/>
            <w:tcBorders>
              <w:top w:val="single" w:sz="4" w:space="0" w:color="000000"/>
              <w:left w:val="single" w:sz="4" w:space="0" w:color="000000"/>
              <w:bottom w:val="single" w:sz="4" w:space="0" w:color="000000"/>
              <w:right w:val="single" w:sz="4" w:space="0" w:color="000000"/>
            </w:tcBorders>
            <w:vAlign w:val="center"/>
          </w:tcPr>
          <w:p w:rsidR="00F079B5" w:rsidRPr="00FB2A8E" w:rsidRDefault="00F079B5" w:rsidP="00F079B5">
            <w:pPr>
              <w:jc w:val="both"/>
              <w:rPr>
                <w:rFonts w:eastAsia="Arial"/>
                <w:sz w:val="26"/>
                <w:szCs w:val="26"/>
              </w:rPr>
            </w:pPr>
            <w:r w:rsidRPr="00FB2A8E">
              <w:rPr>
                <w:rFonts w:eastAsia="Arial"/>
                <w:sz w:val="26"/>
                <w:szCs w:val="26"/>
              </w:rPr>
              <w:t>Hồ sơ được thể hiện trên địa chỉ: Motcuadientu.quangtri.gov.vn</w:t>
            </w:r>
          </w:p>
        </w:tc>
        <w:tc>
          <w:tcPr>
            <w:tcW w:w="1984" w:type="dxa"/>
            <w:tcBorders>
              <w:top w:val="single" w:sz="4" w:space="0" w:color="000000"/>
              <w:left w:val="single" w:sz="4" w:space="0" w:color="000000"/>
              <w:bottom w:val="single" w:sz="4" w:space="0" w:color="000000"/>
              <w:right w:val="single" w:sz="4" w:space="0" w:color="000000"/>
            </w:tcBorders>
            <w:vAlign w:val="center"/>
          </w:tcPr>
          <w:p w:rsidR="00F079B5" w:rsidRPr="00FB2A8E" w:rsidRDefault="00F079B5" w:rsidP="00F079B5">
            <w:pPr>
              <w:jc w:val="center"/>
              <w:rPr>
                <w:rFonts w:eastAsia="Arial"/>
                <w:sz w:val="26"/>
                <w:szCs w:val="26"/>
                <w:lang w:val="it-IT"/>
              </w:rPr>
            </w:pPr>
            <w:r w:rsidRPr="00FB2A8E">
              <w:rPr>
                <w:sz w:val="26"/>
                <w:szCs w:val="26"/>
              </w:rPr>
              <w:t>Văn phòng HĐND và UBND</w:t>
            </w:r>
          </w:p>
        </w:tc>
        <w:tc>
          <w:tcPr>
            <w:tcW w:w="1985" w:type="dxa"/>
            <w:tcBorders>
              <w:top w:val="single" w:sz="4" w:space="0" w:color="000000"/>
              <w:left w:val="single" w:sz="4" w:space="0" w:color="000000"/>
              <w:bottom w:val="single" w:sz="4" w:space="0" w:color="000000"/>
              <w:right w:val="single" w:sz="4" w:space="0" w:color="000000"/>
            </w:tcBorders>
            <w:vAlign w:val="center"/>
          </w:tcPr>
          <w:p w:rsidR="00F079B5" w:rsidRPr="00FB2A8E" w:rsidRDefault="00F079B5" w:rsidP="00F079B5">
            <w:pPr>
              <w:jc w:val="center"/>
              <w:rPr>
                <w:rFonts w:eastAsia="Arial"/>
                <w:sz w:val="26"/>
                <w:szCs w:val="26"/>
                <w:lang w:val="it-IT"/>
              </w:rPr>
            </w:pPr>
            <w:r w:rsidRPr="00FB2A8E">
              <w:rPr>
                <w:rFonts w:eastAsia="Arial"/>
                <w:sz w:val="26"/>
                <w:szCs w:val="26"/>
                <w:lang w:val="it-IT"/>
              </w:rPr>
              <w:t>Các cơ quan, đơn vị, UBND huyện,</w:t>
            </w:r>
            <w:r>
              <w:rPr>
                <w:rFonts w:eastAsia="Arial"/>
                <w:sz w:val="26"/>
                <w:szCs w:val="26"/>
                <w:lang w:val="it-IT"/>
              </w:rPr>
              <w:t xml:space="preserve"> UBND</w:t>
            </w:r>
            <w:r w:rsidRPr="00FB2A8E">
              <w:rPr>
                <w:rFonts w:eastAsia="Arial"/>
                <w:sz w:val="26"/>
                <w:szCs w:val="26"/>
                <w:lang w:val="it-IT"/>
              </w:rPr>
              <w:t xml:space="preserve"> cấp xã</w:t>
            </w:r>
          </w:p>
        </w:tc>
        <w:tc>
          <w:tcPr>
            <w:tcW w:w="1401" w:type="dxa"/>
            <w:tcBorders>
              <w:top w:val="single" w:sz="4" w:space="0" w:color="000000"/>
              <w:left w:val="single" w:sz="4" w:space="0" w:color="000000"/>
              <w:bottom w:val="single" w:sz="4" w:space="0" w:color="000000"/>
              <w:right w:val="single" w:sz="4" w:space="0" w:color="000000"/>
            </w:tcBorders>
            <w:vAlign w:val="center"/>
          </w:tcPr>
          <w:p w:rsidR="00F079B5" w:rsidRPr="00FB2A8E" w:rsidRDefault="00F079B5" w:rsidP="00F079B5">
            <w:pPr>
              <w:jc w:val="center"/>
              <w:rPr>
                <w:rFonts w:eastAsia="Arial"/>
                <w:sz w:val="26"/>
                <w:szCs w:val="26"/>
                <w:lang w:val="it-IT"/>
              </w:rPr>
            </w:pPr>
            <w:r w:rsidRPr="00FB2A8E">
              <w:rPr>
                <w:rFonts w:eastAsia="Arial"/>
                <w:sz w:val="26"/>
                <w:szCs w:val="26"/>
                <w:lang w:val="it-IT"/>
              </w:rPr>
              <w:t>Năm 202</w:t>
            </w:r>
            <w:r>
              <w:rPr>
                <w:rFonts w:eastAsia="Arial"/>
                <w:sz w:val="26"/>
                <w:szCs w:val="26"/>
                <w:lang w:val="it-IT"/>
              </w:rPr>
              <w:t>2</w:t>
            </w:r>
          </w:p>
        </w:tc>
        <w:tc>
          <w:tcPr>
            <w:tcW w:w="968" w:type="dxa"/>
            <w:tcBorders>
              <w:left w:val="single" w:sz="4" w:space="0" w:color="000000"/>
              <w:bottom w:val="single" w:sz="4" w:space="0" w:color="000000"/>
              <w:right w:val="single" w:sz="4" w:space="0" w:color="000000"/>
            </w:tcBorders>
            <w:vAlign w:val="center"/>
          </w:tcPr>
          <w:p w:rsidR="00F079B5" w:rsidRPr="00FB2A8E" w:rsidRDefault="00F079B5" w:rsidP="00F079B5">
            <w:pPr>
              <w:jc w:val="center"/>
              <w:rPr>
                <w:b/>
                <w:sz w:val="26"/>
                <w:szCs w:val="26"/>
                <w:lang w:val="it-IT"/>
              </w:rPr>
            </w:pPr>
          </w:p>
        </w:tc>
      </w:tr>
      <w:tr w:rsidR="00F079B5" w:rsidRPr="00164C91" w:rsidTr="00B61541">
        <w:trPr>
          <w:jc w:val="center"/>
        </w:trPr>
        <w:tc>
          <w:tcPr>
            <w:tcW w:w="709" w:type="dxa"/>
            <w:tcBorders>
              <w:left w:val="single" w:sz="4" w:space="0" w:color="000000"/>
              <w:bottom w:val="single" w:sz="4" w:space="0" w:color="000000"/>
              <w:right w:val="single" w:sz="4" w:space="0" w:color="000000"/>
            </w:tcBorders>
            <w:vAlign w:val="center"/>
          </w:tcPr>
          <w:p w:rsidR="00F079B5" w:rsidRDefault="00F079B5" w:rsidP="00F079B5">
            <w:pPr>
              <w:jc w:val="center"/>
              <w:rPr>
                <w:rFonts w:eastAsia="Arial"/>
                <w:sz w:val="26"/>
                <w:szCs w:val="26"/>
              </w:rPr>
            </w:pPr>
            <w:r>
              <w:rPr>
                <w:rFonts w:eastAsia="Arial"/>
                <w:sz w:val="26"/>
                <w:szCs w:val="26"/>
              </w:rPr>
              <w:t>10</w:t>
            </w:r>
          </w:p>
        </w:tc>
        <w:tc>
          <w:tcPr>
            <w:tcW w:w="4331" w:type="dxa"/>
            <w:tcBorders>
              <w:left w:val="single" w:sz="4" w:space="0" w:color="000000"/>
              <w:bottom w:val="single" w:sz="4" w:space="0" w:color="000000"/>
              <w:right w:val="single" w:sz="4" w:space="0" w:color="000000"/>
            </w:tcBorders>
            <w:vAlign w:val="center"/>
          </w:tcPr>
          <w:p w:rsidR="00F079B5" w:rsidRPr="00164C91" w:rsidRDefault="00F079B5" w:rsidP="00F079B5">
            <w:pPr>
              <w:jc w:val="both"/>
              <w:rPr>
                <w:sz w:val="26"/>
                <w:szCs w:val="26"/>
                <w:lang w:val="it-IT"/>
              </w:rPr>
            </w:pPr>
            <w:r>
              <w:rPr>
                <w:rFonts w:eastAsia="Arial"/>
                <w:sz w:val="26"/>
                <w:szCs w:val="26"/>
                <w:lang w:val="it-IT"/>
              </w:rPr>
              <w:t>Thực hiện TTHC, dịch vụ công trực tuyến, TN&amp;TKQ  hồ sơ theo yêu cầu của người dân, doanh nghiệp qua hệ thống bưu điện</w:t>
            </w:r>
          </w:p>
        </w:tc>
        <w:tc>
          <w:tcPr>
            <w:tcW w:w="3785" w:type="dxa"/>
            <w:tcBorders>
              <w:top w:val="single" w:sz="4" w:space="0" w:color="000000"/>
              <w:left w:val="single" w:sz="4" w:space="0" w:color="000000"/>
              <w:bottom w:val="single" w:sz="4" w:space="0" w:color="000000"/>
              <w:right w:val="single" w:sz="4" w:space="0" w:color="000000"/>
            </w:tcBorders>
            <w:vAlign w:val="center"/>
          </w:tcPr>
          <w:p w:rsidR="00F079B5" w:rsidRPr="00273E86" w:rsidRDefault="00F079B5" w:rsidP="00F079B5">
            <w:pPr>
              <w:jc w:val="both"/>
              <w:rPr>
                <w:sz w:val="26"/>
                <w:szCs w:val="26"/>
              </w:rPr>
            </w:pPr>
            <w:r>
              <w:rPr>
                <w:rFonts w:eastAsia="Arial"/>
                <w:sz w:val="26"/>
                <w:szCs w:val="26"/>
              </w:rPr>
              <w:t>Hồ sơ được tiếp nhận và trả kết quả qua hệ thống bưu điện</w:t>
            </w:r>
          </w:p>
        </w:tc>
        <w:tc>
          <w:tcPr>
            <w:tcW w:w="1984" w:type="dxa"/>
            <w:tcBorders>
              <w:top w:val="single" w:sz="4" w:space="0" w:color="000000"/>
              <w:left w:val="single" w:sz="4" w:space="0" w:color="000000"/>
              <w:bottom w:val="single" w:sz="4" w:space="0" w:color="000000"/>
              <w:right w:val="single" w:sz="4" w:space="0" w:color="000000"/>
            </w:tcBorders>
            <w:vAlign w:val="center"/>
          </w:tcPr>
          <w:p w:rsidR="00F079B5" w:rsidRPr="00164C91" w:rsidRDefault="00F079B5" w:rsidP="00F079B5">
            <w:pPr>
              <w:jc w:val="center"/>
              <w:rPr>
                <w:sz w:val="26"/>
                <w:szCs w:val="26"/>
                <w:lang w:val="vi-VN"/>
              </w:rPr>
            </w:pPr>
            <w:r>
              <w:rPr>
                <w:rFonts w:eastAsia="Arial"/>
                <w:sz w:val="26"/>
                <w:szCs w:val="26"/>
                <w:lang w:val="it-IT"/>
              </w:rPr>
              <w:t>Các cơ quan, đơn vị, UBND cấp huyện, cấp xã</w:t>
            </w:r>
          </w:p>
        </w:tc>
        <w:tc>
          <w:tcPr>
            <w:tcW w:w="1985" w:type="dxa"/>
            <w:tcBorders>
              <w:top w:val="single" w:sz="4" w:space="0" w:color="000000"/>
              <w:left w:val="single" w:sz="4" w:space="0" w:color="000000"/>
              <w:bottom w:val="single" w:sz="4" w:space="0" w:color="000000"/>
              <w:right w:val="single" w:sz="4" w:space="0" w:color="000000"/>
            </w:tcBorders>
            <w:vAlign w:val="center"/>
          </w:tcPr>
          <w:p w:rsidR="00F079B5" w:rsidRPr="00164C91" w:rsidRDefault="00F079B5" w:rsidP="00F079B5">
            <w:pPr>
              <w:jc w:val="center"/>
              <w:rPr>
                <w:sz w:val="26"/>
                <w:szCs w:val="26"/>
                <w:lang w:val="it-IT"/>
              </w:rPr>
            </w:pPr>
            <w:r>
              <w:rPr>
                <w:sz w:val="26"/>
                <w:szCs w:val="26"/>
                <w:lang w:val="it-IT"/>
              </w:rPr>
              <w:t>Hệ thống bưu điện</w:t>
            </w:r>
          </w:p>
        </w:tc>
        <w:tc>
          <w:tcPr>
            <w:tcW w:w="1401" w:type="dxa"/>
            <w:tcBorders>
              <w:top w:val="single" w:sz="4" w:space="0" w:color="000000"/>
              <w:left w:val="single" w:sz="4" w:space="0" w:color="000000"/>
              <w:bottom w:val="single" w:sz="4" w:space="0" w:color="000000"/>
              <w:right w:val="single" w:sz="4" w:space="0" w:color="000000"/>
            </w:tcBorders>
            <w:vAlign w:val="center"/>
          </w:tcPr>
          <w:p w:rsidR="00F079B5" w:rsidRPr="00164C91" w:rsidRDefault="00F079B5" w:rsidP="00F079B5">
            <w:pPr>
              <w:jc w:val="center"/>
              <w:rPr>
                <w:sz w:val="26"/>
                <w:szCs w:val="26"/>
                <w:lang w:val="it-IT"/>
              </w:rPr>
            </w:pPr>
            <w:r>
              <w:rPr>
                <w:rFonts w:eastAsia="Arial"/>
                <w:sz w:val="26"/>
                <w:szCs w:val="26"/>
                <w:lang w:val="it-IT"/>
              </w:rPr>
              <w:t>Thường xuyên</w:t>
            </w:r>
          </w:p>
        </w:tc>
        <w:tc>
          <w:tcPr>
            <w:tcW w:w="968" w:type="dxa"/>
            <w:tcBorders>
              <w:left w:val="single" w:sz="4" w:space="0" w:color="000000"/>
              <w:bottom w:val="single" w:sz="4" w:space="0" w:color="000000"/>
              <w:right w:val="single" w:sz="4" w:space="0" w:color="000000"/>
            </w:tcBorders>
            <w:vAlign w:val="center"/>
          </w:tcPr>
          <w:p w:rsidR="00F079B5" w:rsidRPr="00164C91" w:rsidRDefault="00F079B5" w:rsidP="00F079B5">
            <w:pPr>
              <w:jc w:val="center"/>
              <w:rPr>
                <w:b/>
                <w:sz w:val="26"/>
                <w:szCs w:val="26"/>
                <w:lang w:val="it-IT"/>
              </w:rPr>
            </w:pPr>
          </w:p>
        </w:tc>
      </w:tr>
    </w:tbl>
    <w:p w:rsidR="001F51E5" w:rsidRPr="0058271E" w:rsidRDefault="001F51E5" w:rsidP="001F51E5"/>
    <w:p w:rsidR="001F51E5" w:rsidRPr="0044742C" w:rsidRDefault="001F51E5" w:rsidP="001F51E5">
      <w:pPr>
        <w:pStyle w:val="NormalWeb"/>
        <w:shd w:val="clear" w:color="auto" w:fill="FFFFFF"/>
        <w:spacing w:before="60" w:beforeAutospacing="0" w:after="60" w:afterAutospacing="0" w:line="320" w:lineRule="exact"/>
        <w:ind w:firstLine="540"/>
        <w:jc w:val="both"/>
      </w:pPr>
    </w:p>
    <w:p w:rsidR="00672A87" w:rsidRDefault="00672A87"/>
    <w:sectPr w:rsidR="00672A87" w:rsidSect="001F51E5">
      <w:footerReference w:type="default" r:id="rId18"/>
      <w:pgSz w:w="16834" w:h="11909" w:orient="landscape" w:code="9"/>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34B" w:rsidRDefault="0035734B">
      <w:pPr>
        <w:spacing w:after="0" w:line="240" w:lineRule="auto"/>
      </w:pPr>
      <w:r>
        <w:separator/>
      </w:r>
    </w:p>
  </w:endnote>
  <w:endnote w:type="continuationSeparator" w:id="0">
    <w:p w:rsidR="0035734B" w:rsidRDefault="0035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EC" w:rsidRDefault="00EC3B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398955"/>
      <w:docPartObj>
        <w:docPartGallery w:val="Page Numbers (Bottom of Page)"/>
        <w:docPartUnique/>
      </w:docPartObj>
    </w:sdtPr>
    <w:sdtEndPr>
      <w:rPr>
        <w:noProof/>
      </w:rPr>
    </w:sdtEndPr>
    <w:sdtContent>
      <w:p w:rsidR="00EC3BEC" w:rsidRDefault="00EC3BEC">
        <w:pPr>
          <w:pStyle w:val="Footer"/>
          <w:jc w:val="center"/>
        </w:pPr>
        <w:r>
          <w:fldChar w:fldCharType="begin"/>
        </w:r>
        <w:r>
          <w:instrText xml:space="preserve"> PAGE   \* MERGEFORMAT </w:instrText>
        </w:r>
        <w:r>
          <w:fldChar w:fldCharType="separate"/>
        </w:r>
        <w:r w:rsidR="00C57CF1">
          <w:rPr>
            <w:noProof/>
          </w:rPr>
          <w:t>2</w:t>
        </w:r>
        <w:r>
          <w:rPr>
            <w:noProof/>
          </w:rPr>
          <w:fldChar w:fldCharType="end"/>
        </w:r>
      </w:p>
    </w:sdtContent>
  </w:sdt>
  <w:p w:rsidR="00EC3BEC" w:rsidRDefault="00EC3B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EC" w:rsidRDefault="00EC3BE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502483"/>
      <w:docPartObj>
        <w:docPartGallery w:val="Page Numbers (Bottom of Page)"/>
        <w:docPartUnique/>
      </w:docPartObj>
    </w:sdtPr>
    <w:sdtEndPr>
      <w:rPr>
        <w:noProof/>
      </w:rPr>
    </w:sdtEndPr>
    <w:sdtContent>
      <w:p w:rsidR="00EC3BEC" w:rsidRDefault="00EC3BEC">
        <w:pPr>
          <w:pStyle w:val="Footer"/>
          <w:jc w:val="center"/>
        </w:pPr>
        <w:r>
          <w:fldChar w:fldCharType="begin"/>
        </w:r>
        <w:r>
          <w:instrText xml:space="preserve"> PAGE   \* MERGEFORMAT </w:instrText>
        </w:r>
        <w:r>
          <w:fldChar w:fldCharType="separate"/>
        </w:r>
        <w:r w:rsidR="00C57CF1">
          <w:rPr>
            <w:noProof/>
          </w:rPr>
          <w:t>11</w:t>
        </w:r>
        <w:r>
          <w:rPr>
            <w:noProof/>
          </w:rPr>
          <w:fldChar w:fldCharType="end"/>
        </w:r>
      </w:p>
    </w:sdtContent>
  </w:sdt>
  <w:p w:rsidR="00EC3BEC" w:rsidRDefault="00EC3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34B" w:rsidRDefault="0035734B">
      <w:pPr>
        <w:spacing w:after="0" w:line="240" w:lineRule="auto"/>
      </w:pPr>
      <w:r>
        <w:separator/>
      </w:r>
    </w:p>
  </w:footnote>
  <w:footnote w:type="continuationSeparator" w:id="0">
    <w:p w:rsidR="0035734B" w:rsidRDefault="00357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EC" w:rsidRDefault="00EC3B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EC" w:rsidRDefault="00EC3BE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EC" w:rsidRDefault="00EC3B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283"/>
    <w:multiLevelType w:val="hybridMultilevel"/>
    <w:tmpl w:val="A2B447D0"/>
    <w:lvl w:ilvl="0" w:tplc="53AEC380">
      <w:start w:val="1"/>
      <w:numFmt w:val="upperRoman"/>
      <w:lvlText w:val="%1."/>
      <w:lvlJc w:val="center"/>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67351"/>
    <w:multiLevelType w:val="hybridMultilevel"/>
    <w:tmpl w:val="D0E69AAE"/>
    <w:lvl w:ilvl="0" w:tplc="0409000F">
      <w:start w:val="1"/>
      <w:numFmt w:val="decimal"/>
      <w:lvlText w:val="%1."/>
      <w:lvlJc w:val="left"/>
      <w:pPr>
        <w:ind w:left="1260" w:hanging="360"/>
      </w:pPr>
    </w:lvl>
    <w:lvl w:ilvl="1" w:tplc="7FB81DA4">
      <w:start w:val="1"/>
      <w:numFmt w:val="lowerLetter"/>
      <w:lvlText w:val="%2)"/>
      <w:lvlJc w:val="left"/>
      <w:pPr>
        <w:ind w:left="2475" w:hanging="855"/>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67F131F"/>
    <w:multiLevelType w:val="hybridMultilevel"/>
    <w:tmpl w:val="5CF48E5A"/>
    <w:lvl w:ilvl="0" w:tplc="079077EA">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57ED6D63"/>
    <w:multiLevelType w:val="hybridMultilevel"/>
    <w:tmpl w:val="8FC63914"/>
    <w:lvl w:ilvl="0" w:tplc="1842EDA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8DD6D77"/>
    <w:multiLevelType w:val="hybridMultilevel"/>
    <w:tmpl w:val="5CC4406A"/>
    <w:lvl w:ilvl="0" w:tplc="04F0BF34">
      <w:start w:val="1"/>
      <w:numFmt w:val="bullet"/>
      <w:lvlText w:val="-"/>
      <w:lvlJc w:val="left"/>
      <w:pPr>
        <w:ind w:left="107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51DB3"/>
    <w:multiLevelType w:val="hybridMultilevel"/>
    <w:tmpl w:val="015223F0"/>
    <w:lvl w:ilvl="0" w:tplc="04F0BF3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F45958"/>
    <w:multiLevelType w:val="multilevel"/>
    <w:tmpl w:val="A510C3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5"/>
    <w:rsid w:val="00002013"/>
    <w:rsid w:val="00017CA3"/>
    <w:rsid w:val="000631CB"/>
    <w:rsid w:val="000947EE"/>
    <w:rsid w:val="00097CB0"/>
    <w:rsid w:val="00116465"/>
    <w:rsid w:val="001235EC"/>
    <w:rsid w:val="00177746"/>
    <w:rsid w:val="001941C1"/>
    <w:rsid w:val="001A0428"/>
    <w:rsid w:val="001E6F50"/>
    <w:rsid w:val="001F51E5"/>
    <w:rsid w:val="00242263"/>
    <w:rsid w:val="00271131"/>
    <w:rsid w:val="002A368F"/>
    <w:rsid w:val="0033319E"/>
    <w:rsid w:val="0035734B"/>
    <w:rsid w:val="003737E8"/>
    <w:rsid w:val="003A026C"/>
    <w:rsid w:val="003C5B3D"/>
    <w:rsid w:val="003D211D"/>
    <w:rsid w:val="00437D0C"/>
    <w:rsid w:val="004665CE"/>
    <w:rsid w:val="004739E5"/>
    <w:rsid w:val="00481B1B"/>
    <w:rsid w:val="00491A72"/>
    <w:rsid w:val="004A74FF"/>
    <w:rsid w:val="00525ED0"/>
    <w:rsid w:val="005D7347"/>
    <w:rsid w:val="0066743F"/>
    <w:rsid w:val="00672A87"/>
    <w:rsid w:val="006F06AB"/>
    <w:rsid w:val="00701AC1"/>
    <w:rsid w:val="0072554A"/>
    <w:rsid w:val="0076069B"/>
    <w:rsid w:val="0076215F"/>
    <w:rsid w:val="0076467E"/>
    <w:rsid w:val="00796AC7"/>
    <w:rsid w:val="007C1594"/>
    <w:rsid w:val="007E5BC0"/>
    <w:rsid w:val="0087239C"/>
    <w:rsid w:val="008B4713"/>
    <w:rsid w:val="009354C8"/>
    <w:rsid w:val="009B22CE"/>
    <w:rsid w:val="009B3019"/>
    <w:rsid w:val="009F64DC"/>
    <w:rsid w:val="00A32731"/>
    <w:rsid w:val="00A71A14"/>
    <w:rsid w:val="00AB6365"/>
    <w:rsid w:val="00AD5A75"/>
    <w:rsid w:val="00B4447A"/>
    <w:rsid w:val="00B47941"/>
    <w:rsid w:val="00B61541"/>
    <w:rsid w:val="00B71F79"/>
    <w:rsid w:val="00B91F7D"/>
    <w:rsid w:val="00BC3C5B"/>
    <w:rsid w:val="00BF209A"/>
    <w:rsid w:val="00C24450"/>
    <w:rsid w:val="00C57CF1"/>
    <w:rsid w:val="00C94D8A"/>
    <w:rsid w:val="00CD50F3"/>
    <w:rsid w:val="00CE1063"/>
    <w:rsid w:val="00CE6618"/>
    <w:rsid w:val="00D06705"/>
    <w:rsid w:val="00D72068"/>
    <w:rsid w:val="00DA2307"/>
    <w:rsid w:val="00E44DA8"/>
    <w:rsid w:val="00E53B93"/>
    <w:rsid w:val="00E75E88"/>
    <w:rsid w:val="00E82219"/>
    <w:rsid w:val="00EC3BEC"/>
    <w:rsid w:val="00F079B5"/>
    <w:rsid w:val="00F8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33685-4743-4EDA-8DA0-C095677E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1E5"/>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1E5"/>
    <w:rPr>
      <w:sz w:val="28"/>
    </w:rPr>
  </w:style>
  <w:style w:type="paragraph" w:styleId="Footer">
    <w:name w:val="footer"/>
    <w:basedOn w:val="Normal"/>
    <w:link w:val="FooterChar"/>
    <w:uiPriority w:val="99"/>
    <w:unhideWhenUsed/>
    <w:rsid w:val="001F5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1E5"/>
    <w:rPr>
      <w:sz w:val="28"/>
    </w:rPr>
  </w:style>
  <w:style w:type="table" w:styleId="TableGrid">
    <w:name w:val="Table Grid"/>
    <w:basedOn w:val="TableNormal"/>
    <w:uiPriority w:val="39"/>
    <w:rsid w:val="001F51E5"/>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51E5"/>
    <w:pPr>
      <w:spacing w:after="0" w:line="240" w:lineRule="auto"/>
    </w:pPr>
    <w:rPr>
      <w:rFonts w:eastAsia="Calibri" w:cs="Times New Roman"/>
      <w:sz w:val="28"/>
    </w:rPr>
  </w:style>
  <w:style w:type="paragraph" w:styleId="NormalWeb">
    <w:name w:val="Normal (Web)"/>
    <w:basedOn w:val="Normal"/>
    <w:rsid w:val="001F51E5"/>
    <w:pPr>
      <w:spacing w:before="100" w:beforeAutospacing="1" w:after="100" w:afterAutospacing="1" w:line="240" w:lineRule="auto"/>
    </w:pPr>
    <w:rPr>
      <w:rFonts w:eastAsia="Times New Roman" w:cs="Times New Roman"/>
      <w:sz w:val="24"/>
      <w:szCs w:val="24"/>
    </w:rPr>
  </w:style>
  <w:style w:type="character" w:customStyle="1" w:styleId="Bodytext2">
    <w:name w:val="Body text (2)_"/>
    <w:link w:val="Bodytext21"/>
    <w:rsid w:val="001F51E5"/>
    <w:rPr>
      <w:sz w:val="26"/>
      <w:szCs w:val="26"/>
      <w:shd w:val="clear" w:color="auto" w:fill="FFFFFF"/>
    </w:rPr>
  </w:style>
  <w:style w:type="paragraph" w:customStyle="1" w:styleId="Bodytext21">
    <w:name w:val="Body text (2)1"/>
    <w:basedOn w:val="Normal"/>
    <w:link w:val="Bodytext2"/>
    <w:rsid w:val="001F51E5"/>
    <w:pPr>
      <w:widowControl w:val="0"/>
      <w:shd w:val="clear" w:color="auto" w:fill="FFFFFF"/>
      <w:spacing w:after="0" w:line="240" w:lineRule="atLeast"/>
      <w:jc w:val="both"/>
    </w:pPr>
    <w:rPr>
      <w:sz w:val="26"/>
      <w:szCs w:val="26"/>
    </w:rPr>
  </w:style>
  <w:style w:type="paragraph" w:styleId="BalloonText">
    <w:name w:val="Balloon Text"/>
    <w:basedOn w:val="Normal"/>
    <w:link w:val="BalloonTextChar"/>
    <w:uiPriority w:val="99"/>
    <w:semiHidden/>
    <w:unhideWhenUsed/>
    <w:rsid w:val="001F5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1E5"/>
    <w:rPr>
      <w:rFonts w:ascii="Segoe UI" w:hAnsi="Segoe UI" w:cs="Segoe UI"/>
      <w:sz w:val="18"/>
      <w:szCs w:val="18"/>
    </w:rPr>
  </w:style>
  <w:style w:type="paragraph" w:styleId="ListParagraph">
    <w:name w:val="List Paragraph"/>
    <w:basedOn w:val="Normal"/>
    <w:uiPriority w:val="34"/>
    <w:qFormat/>
    <w:rsid w:val="001F51E5"/>
    <w:pPr>
      <w:ind w:left="720"/>
      <w:contextualSpacing/>
    </w:pPr>
  </w:style>
  <w:style w:type="character" w:customStyle="1" w:styleId="Bodytext20">
    <w:name w:val="Body text (2)"/>
    <w:basedOn w:val="Bodytext2"/>
    <w:rsid w:val="009354C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styleId="Hyperlink">
    <w:name w:val="Hyperlink"/>
    <w:basedOn w:val="DefaultParagraphFont"/>
    <w:uiPriority w:val="99"/>
    <w:unhideWhenUsed/>
    <w:rsid w:val="00F079B5"/>
    <w:rPr>
      <w:color w:val="0563C1" w:themeColor="hyperlink"/>
      <w:u w:val="single"/>
    </w:rPr>
  </w:style>
  <w:style w:type="paragraph" w:styleId="BodyTextIndent3">
    <w:name w:val="Body Text Indent 3"/>
    <w:basedOn w:val="Normal"/>
    <w:link w:val="BodyTextIndent3Char"/>
    <w:rsid w:val="00E82219"/>
    <w:pPr>
      <w:spacing w:before="100" w:beforeAutospacing="1" w:after="100" w:afterAutospacing="1" w:line="240" w:lineRule="auto"/>
    </w:pPr>
    <w:rPr>
      <w:rFonts w:eastAsia="Times New Roman" w:cs="Times New Roman"/>
      <w:sz w:val="24"/>
      <w:szCs w:val="24"/>
      <w:lang w:val="x-none" w:eastAsia="x-none"/>
    </w:rPr>
  </w:style>
  <w:style w:type="character" w:customStyle="1" w:styleId="BodyTextIndent3Char">
    <w:name w:val="Body Text Indent 3 Char"/>
    <w:basedOn w:val="DefaultParagraphFont"/>
    <w:link w:val="BodyTextIndent3"/>
    <w:rsid w:val="00E82219"/>
    <w:rPr>
      <w:rFonts w:eastAsia="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30/2005/N%C4%90-CP&amp;area=2&amp;type=0&amp;match=False&amp;vc=True&amp;lan=1"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thongtinccvc.quangtri.gov.v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thuvienphapluat.vn/phap-luat/tim-van-ban.aspx?keyword=130/2005/N%C4%90-CP&amp;area=2&amp;type=0&amp;match=False&amp;vc=True&amp;lan=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uvienphapluat.vn/phap-luat/tim-van-ban.aspx?keyword=117/2013/N%C4%90-CP&amp;area=2&amp;type=0&amp;match=False&amp;vc=True&amp;lan=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7C18C-AAFB-42CD-BDF0-DD1238F9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5837</Words>
  <Characters>33272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2022-01-07T06:44:00Z</cp:lastPrinted>
  <dcterms:created xsi:type="dcterms:W3CDTF">2022-01-10T03:21:00Z</dcterms:created>
  <dcterms:modified xsi:type="dcterms:W3CDTF">2022-01-10T03:21:00Z</dcterms:modified>
</cp:coreProperties>
</file>